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29" w:rsidRDefault="00537263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ELEKTRİĞİN İLETİMİ</w:t>
      </w:r>
    </w:p>
    <w:p w:rsidR="00CC662D" w:rsidRPr="00537263" w:rsidRDefault="00537263" w:rsidP="00537263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ELEKTRİĞİN YOLCULUĞU</w:t>
      </w:r>
    </w:p>
    <w:p w:rsidR="002B3F05" w:rsidRDefault="00F1195B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Televizyon, ütü, buzdolabı gibi birçok araç elektrik enerjisi ile çalışır. Elektrik enerjisi elektrik santrali adı verilen tesislerde üretilir. Santrallerde üretilen enerji buradan şehirlere ve evlerimize taşınır.</w:t>
      </w:r>
    </w:p>
    <w:p w:rsidR="00F1195B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67944</wp:posOffset>
            </wp:positionV>
            <wp:extent cx="3562350" cy="1076325"/>
            <wp:effectExtent l="19050" t="0" r="0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Pr="00F17559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F17559">
        <w:rPr>
          <w:rFonts w:ascii="Comic Sans MS" w:hAnsi="Comic Sans MS" w:cs="mHelvetica"/>
          <w:b/>
          <w:color w:val="FF0000"/>
          <w:lang w:eastAsia="tr-TR"/>
        </w:rPr>
        <w:t>Deney: Elektriği İleten Maddeleri Keşfedelim?</w:t>
      </w:r>
    </w:p>
    <w:tbl>
      <w:tblPr>
        <w:tblpPr w:leftFromText="141" w:rightFromText="141" w:vertAnchor="text" w:horzAnchor="margin" w:tblpY="131"/>
        <w:tblW w:w="4820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189"/>
        <w:gridCol w:w="1020"/>
        <w:gridCol w:w="1192"/>
        <w:gridCol w:w="1419"/>
      </w:tblGrid>
      <w:tr w:rsidR="00F17559" w:rsidRPr="007B6936" w:rsidTr="00F17559">
        <w:trPr>
          <w:trHeight w:val="1056"/>
        </w:trPr>
        <w:tc>
          <w:tcPr>
            <w:tcW w:w="1189" w:type="dxa"/>
            <w:shd w:val="clear" w:color="auto" w:fill="8DB3E2" w:themeFill="text2" w:themeFillTint="66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MADDE</w:t>
            </w:r>
          </w:p>
        </w:tc>
        <w:tc>
          <w:tcPr>
            <w:tcW w:w="1020" w:type="dxa"/>
            <w:shd w:val="clear" w:color="auto" w:fill="8DB3E2" w:themeFill="text2" w:themeFillTint="66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AMPUL IŞIK VERDİ</w:t>
            </w:r>
          </w:p>
        </w:tc>
        <w:tc>
          <w:tcPr>
            <w:tcW w:w="1192" w:type="dxa"/>
            <w:shd w:val="clear" w:color="auto" w:fill="8DB3E2" w:themeFill="text2" w:themeFillTint="66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AMPUL IŞIK VERMEDİ</w:t>
            </w:r>
          </w:p>
        </w:tc>
        <w:tc>
          <w:tcPr>
            <w:tcW w:w="1419" w:type="dxa"/>
            <w:shd w:val="clear" w:color="auto" w:fill="8DB3E2" w:themeFill="text2" w:themeFillTint="66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ELEKTRİK ENERJİSİNİ İLETTİ</w:t>
            </w:r>
          </w:p>
        </w:tc>
      </w:tr>
      <w:tr w:rsidR="00F17559" w:rsidRPr="007B6936" w:rsidTr="00F17559">
        <w:trPr>
          <w:trHeight w:val="628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Alüminyum folyo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</w:tr>
      <w:tr w:rsidR="00F17559" w:rsidRPr="007B6936" w:rsidTr="00F17559">
        <w:trPr>
          <w:trHeight w:val="628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Plastik tarak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</w:tr>
      <w:tr w:rsidR="00F17559" w:rsidRPr="007B6936" w:rsidTr="00F17559">
        <w:trPr>
          <w:trHeight w:val="597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Cam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</w:tr>
      <w:tr w:rsidR="00F17559" w:rsidRPr="007B6936" w:rsidTr="00F17559">
        <w:trPr>
          <w:trHeight w:val="658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Kurcun kalem ucu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</w:tr>
      <w:tr w:rsidR="00F17559" w:rsidRPr="007B6936" w:rsidTr="00F17559">
        <w:trPr>
          <w:trHeight w:val="597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Çivi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</w:tr>
      <w:tr w:rsidR="00F17559" w:rsidRPr="007B6936" w:rsidTr="00F17559">
        <w:trPr>
          <w:trHeight w:val="597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Sirkeli su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</w:tr>
      <w:tr w:rsidR="00F17559" w:rsidRPr="007B6936" w:rsidTr="00F17559">
        <w:trPr>
          <w:trHeight w:val="597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Saf su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</w:tr>
      <w:tr w:rsidR="00F17559" w:rsidRPr="007B6936" w:rsidTr="00F17559">
        <w:trPr>
          <w:trHeight w:val="597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sz w:val="20"/>
                <w:szCs w:val="20"/>
                <w:lang w:eastAsia="tr-TR"/>
              </w:rPr>
              <w:t>Şekerli s</w:t>
            </w: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u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</w:tr>
      <w:tr w:rsidR="00F17559" w:rsidRPr="007B6936" w:rsidTr="00F17559">
        <w:trPr>
          <w:trHeight w:val="613"/>
        </w:trPr>
        <w:tc>
          <w:tcPr>
            <w:tcW w:w="118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B6936">
              <w:rPr>
                <w:rFonts w:ascii="Comic Sans MS" w:hAnsi="Comic Sans MS"/>
                <w:sz w:val="20"/>
                <w:szCs w:val="20"/>
                <w:lang w:eastAsia="tr-TR"/>
              </w:rPr>
              <w:t>Tuzlu su</w:t>
            </w:r>
          </w:p>
        </w:tc>
        <w:tc>
          <w:tcPr>
            <w:tcW w:w="1020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  <w:tc>
          <w:tcPr>
            <w:tcW w:w="1192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419" w:type="dxa"/>
            <w:vAlign w:val="center"/>
          </w:tcPr>
          <w:p w:rsidR="00F17559" w:rsidRPr="007B6936" w:rsidRDefault="00F17559" w:rsidP="00F17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sz w:val="32"/>
                <w:szCs w:val="32"/>
                <w:lang w:eastAsia="tr-TR"/>
              </w:rPr>
            </w:pPr>
            <w:r w:rsidRPr="00C84B99">
              <w:rPr>
                <w:rFonts w:ascii="Comic Sans MS" w:hAnsi="Comic Sans MS"/>
                <w:b/>
                <w:sz w:val="32"/>
                <w:szCs w:val="32"/>
                <w:lang w:eastAsia="tr-TR"/>
              </w:rPr>
              <w:sym w:font="Symbol" w:char="F0D6"/>
            </w:r>
          </w:p>
        </w:tc>
      </w:tr>
    </w:tbl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Default="00F17559" w:rsidP="00F17559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Bazı maddeler elektrik enerjisinin geçişine izin verirken, bazıları ise izin vermez.</w:t>
      </w:r>
    </w:p>
    <w:p w:rsidR="00F17559" w:rsidRDefault="00F17559" w:rsidP="00F17559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Elektrik enerjisini ileterek ampulün yanmasını sağlayanlar iletken, iletmeyenler ise yalıtkan olarak sınıflandırılabilir.</w:t>
      </w:r>
    </w:p>
    <w:p w:rsidR="00F17559" w:rsidRDefault="00F17559" w:rsidP="00F175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F17559" w:rsidRDefault="00F17559" w:rsidP="00F175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F17559" w:rsidRDefault="00F17559" w:rsidP="00F175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F17559" w:rsidRPr="00F17559" w:rsidRDefault="00F17559" w:rsidP="00F175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F17559">
        <w:rPr>
          <w:rFonts w:ascii="Comic Sans MS" w:hAnsi="Comic Sans MS" w:cs="mHelvetica"/>
          <w:b/>
          <w:color w:val="FF0000"/>
          <w:lang w:eastAsia="tr-TR"/>
        </w:rPr>
        <w:lastRenderedPageBreak/>
        <w:t>İletken ve Yalıtkanları Tanıyalım</w:t>
      </w:r>
    </w:p>
    <w:p w:rsidR="00F17559" w:rsidRDefault="00F17559" w:rsidP="00F175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F17559">
        <w:rPr>
          <w:rFonts w:ascii="Comic Sans MS" w:hAnsi="Comic Sans MS" w:cs="mHelvetica"/>
          <w:b/>
          <w:color w:val="FF0000"/>
          <w:lang w:eastAsia="tr-TR"/>
        </w:rPr>
        <w:t>İletken maddeler:</w:t>
      </w:r>
      <w:r>
        <w:rPr>
          <w:rFonts w:ascii="Comic Sans MS" w:hAnsi="Comic Sans MS" w:cs="mHelvetica"/>
          <w:lang w:eastAsia="tr-TR"/>
        </w:rPr>
        <w:t xml:space="preserve"> Elektrik enerjisini ileten maddelere </w:t>
      </w:r>
      <w:r w:rsidRPr="00DF1DBD">
        <w:rPr>
          <w:rFonts w:ascii="Comic Sans MS" w:hAnsi="Comic Sans MS" w:cs="mHelvetica"/>
          <w:b/>
          <w:color w:val="FF0000"/>
          <w:lang w:eastAsia="tr-TR"/>
        </w:rPr>
        <w:t>iletken madde</w:t>
      </w:r>
      <w:r>
        <w:rPr>
          <w:rFonts w:ascii="Comic Sans MS" w:hAnsi="Comic Sans MS" w:cs="mHelvetica"/>
          <w:lang w:eastAsia="tr-TR"/>
        </w:rPr>
        <w:t xml:space="preserve"> denir. </w:t>
      </w:r>
    </w:p>
    <w:p w:rsidR="00F17559" w:rsidRDefault="00F17559" w:rsidP="00F175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F17559" w:rsidRPr="00DF1DBD" w:rsidRDefault="00F17559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u w:val="single"/>
          <w:lang w:eastAsia="tr-TR"/>
        </w:rPr>
      </w:pPr>
      <w:r w:rsidRPr="00DF1DBD">
        <w:rPr>
          <w:rFonts w:ascii="Comic Sans MS" w:hAnsi="Comic Sans MS" w:cs="mHelvetica"/>
          <w:u w:val="single"/>
          <w:lang w:eastAsia="tr-TR"/>
        </w:rPr>
        <w:t>Katı İletkenler</w:t>
      </w:r>
      <w:r w:rsidR="00DF1DBD" w:rsidRPr="00DF1DBD">
        <w:rPr>
          <w:rFonts w:ascii="Comic Sans MS" w:hAnsi="Comic Sans MS" w:cs="mHelvetica"/>
          <w:lang w:eastAsia="tr-TR"/>
        </w:rPr>
        <w:tab/>
      </w:r>
      <w:r w:rsidR="00DF1DBD" w:rsidRPr="00DF1DBD">
        <w:rPr>
          <w:rFonts w:ascii="Comic Sans MS" w:hAnsi="Comic Sans MS" w:cs="mHelvetica"/>
          <w:lang w:eastAsia="tr-TR"/>
        </w:rPr>
        <w:tab/>
      </w:r>
      <w:r w:rsidR="00DF1DBD" w:rsidRPr="00DF1DBD">
        <w:rPr>
          <w:rFonts w:ascii="Comic Sans MS" w:hAnsi="Comic Sans MS" w:cs="mHelvetica"/>
          <w:u w:val="single"/>
          <w:lang w:eastAsia="tr-TR"/>
        </w:rPr>
        <w:t>Sıvı İletkenler</w:t>
      </w:r>
    </w:p>
    <w:p w:rsidR="00F17559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>* Bakır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  <w:t>*</w:t>
      </w:r>
      <w:r>
        <w:rPr>
          <w:rFonts w:ascii="Comic Sans MS" w:hAnsi="Comic Sans MS" w:cs="mHelvetica"/>
          <w:lang w:eastAsia="tr-TR"/>
        </w:rPr>
        <w:t xml:space="preserve"> S</w:t>
      </w:r>
      <w:r w:rsidRPr="00DF1DBD">
        <w:rPr>
          <w:rFonts w:ascii="Comic Sans MS" w:hAnsi="Comic Sans MS" w:cs="mHelvetica"/>
          <w:lang w:eastAsia="tr-TR"/>
        </w:rPr>
        <w:t>irke</w:t>
      </w: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>* Demir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  <w:t>*</w:t>
      </w:r>
      <w:r>
        <w:rPr>
          <w:rFonts w:ascii="Comic Sans MS" w:hAnsi="Comic Sans MS" w:cs="mHelvetica"/>
          <w:lang w:eastAsia="tr-TR"/>
        </w:rPr>
        <w:t xml:space="preserve"> </w:t>
      </w:r>
      <w:r w:rsidRPr="00DF1DBD">
        <w:rPr>
          <w:rFonts w:ascii="Comic Sans MS" w:hAnsi="Comic Sans MS" w:cs="mHelvetica"/>
          <w:lang w:eastAsia="tr-TR"/>
        </w:rPr>
        <w:t>Tuzlu su</w:t>
      </w: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>* Alüminyum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  <w:t>*</w:t>
      </w:r>
      <w:r>
        <w:rPr>
          <w:rFonts w:ascii="Comic Sans MS" w:hAnsi="Comic Sans MS" w:cs="mHelvetica"/>
          <w:lang w:eastAsia="tr-TR"/>
        </w:rPr>
        <w:t xml:space="preserve"> </w:t>
      </w:r>
      <w:r w:rsidRPr="00DF1DBD">
        <w:rPr>
          <w:rFonts w:ascii="Comic Sans MS" w:hAnsi="Comic Sans MS" w:cs="mHelvetica"/>
          <w:lang w:eastAsia="tr-TR"/>
        </w:rPr>
        <w:t>Limonlu su</w:t>
      </w: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>*</w:t>
      </w:r>
      <w:r>
        <w:rPr>
          <w:rFonts w:ascii="Comic Sans MS" w:hAnsi="Comic Sans MS" w:cs="mHelvetica"/>
          <w:lang w:eastAsia="tr-TR"/>
        </w:rPr>
        <w:t xml:space="preserve"> </w:t>
      </w:r>
      <w:r w:rsidRPr="00DF1DBD">
        <w:rPr>
          <w:rFonts w:ascii="Comic Sans MS" w:hAnsi="Comic Sans MS" w:cs="mHelvetica"/>
          <w:lang w:eastAsia="tr-TR"/>
        </w:rPr>
        <w:t>Altın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  <w:t>*</w:t>
      </w:r>
      <w:r>
        <w:rPr>
          <w:rFonts w:ascii="Comic Sans MS" w:hAnsi="Comic Sans MS" w:cs="mHelvetica"/>
          <w:lang w:eastAsia="tr-TR"/>
        </w:rPr>
        <w:t xml:space="preserve"> </w:t>
      </w:r>
      <w:r w:rsidRPr="00DF1DBD">
        <w:rPr>
          <w:rFonts w:ascii="Comic Sans MS" w:hAnsi="Comic Sans MS" w:cs="mHelvetica"/>
          <w:lang w:eastAsia="tr-TR"/>
        </w:rPr>
        <w:t>Çeşme suyu</w:t>
      </w:r>
    </w:p>
    <w:p w:rsid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>*</w:t>
      </w:r>
      <w:r>
        <w:rPr>
          <w:rFonts w:ascii="Comic Sans MS" w:hAnsi="Comic Sans MS" w:cs="mHelvetica"/>
          <w:lang w:eastAsia="tr-TR"/>
        </w:rPr>
        <w:t xml:space="preserve"> </w:t>
      </w:r>
      <w:r w:rsidRPr="00DF1DBD">
        <w:rPr>
          <w:rFonts w:ascii="Comic Sans MS" w:hAnsi="Comic Sans MS" w:cs="mHelvetica"/>
          <w:lang w:eastAsia="tr-TR"/>
        </w:rPr>
        <w:t>Gümüş</w:t>
      </w:r>
    </w:p>
    <w:p w:rsidR="006E660D" w:rsidRDefault="006E660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6E660D" w:rsidRPr="006E660D" w:rsidRDefault="006E660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6E660D">
        <w:rPr>
          <w:rFonts w:ascii="Comic Sans MS" w:hAnsi="Comic Sans MS" w:cs="mHelvetica"/>
          <w:b/>
          <w:color w:val="FF0000"/>
          <w:lang w:eastAsia="tr-TR"/>
        </w:rPr>
        <w:t>Gazların İletkenliği</w:t>
      </w:r>
    </w:p>
    <w:p w:rsidR="00F17559" w:rsidRDefault="00F17559" w:rsidP="00F175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T"/>
          <w:lang w:eastAsia="tr-TR"/>
        </w:rPr>
      </w:pPr>
      <w:r w:rsidRPr="00DF1DBD">
        <w:rPr>
          <w:rFonts w:ascii="Comic Sans MS" w:hAnsi="Comic Sans MS" w:cs="HelveticaT"/>
          <w:lang w:eastAsia="tr-TR"/>
        </w:rPr>
        <w:t>Bir elektrik</w:t>
      </w:r>
      <w:r>
        <w:rPr>
          <w:rFonts w:ascii="Comic Sans MS" w:hAnsi="Comic Sans MS" w:cs="HelveticaT"/>
          <w:lang w:eastAsia="tr-TR"/>
        </w:rPr>
        <w:t xml:space="preserve"> </w:t>
      </w:r>
      <w:r w:rsidRPr="00DF1DBD">
        <w:rPr>
          <w:rFonts w:ascii="Comic Sans MS" w:hAnsi="Comic Sans MS" w:cs="HelveticaT"/>
          <w:lang w:eastAsia="tr-TR"/>
        </w:rPr>
        <w:t>enerjisi boşalması olan yıldırım ve şimşek,</w:t>
      </w:r>
      <w:r>
        <w:rPr>
          <w:rFonts w:ascii="Comic Sans MS" w:hAnsi="Comic Sans MS" w:cs="HelveticaT"/>
          <w:lang w:eastAsia="tr-TR"/>
        </w:rPr>
        <w:t xml:space="preserve"> </w:t>
      </w:r>
      <w:r w:rsidRPr="00DF1DBD">
        <w:rPr>
          <w:rFonts w:ascii="Comic Sans MS" w:hAnsi="Comic Sans MS" w:cs="HelveticaT"/>
          <w:lang w:eastAsia="tr-TR"/>
        </w:rPr>
        <w:t>normalde yalıtkan olan havanın iletkenlik</w:t>
      </w:r>
      <w:r>
        <w:rPr>
          <w:rFonts w:ascii="Comic Sans MS" w:hAnsi="Comic Sans MS" w:cs="HelveticaT"/>
          <w:lang w:eastAsia="tr-TR"/>
        </w:rPr>
        <w:t xml:space="preserve"> </w:t>
      </w:r>
      <w:r w:rsidRPr="00DF1DBD">
        <w:rPr>
          <w:rFonts w:ascii="Comic Sans MS" w:hAnsi="Comic Sans MS" w:cs="HelveticaT"/>
          <w:lang w:eastAsia="tr-TR"/>
        </w:rPr>
        <w:t>kazanması sonucu meydana gelir.</w:t>
      </w:r>
      <w:r w:rsidRPr="00DF1DBD">
        <w:rPr>
          <w:rFonts w:ascii="HelveticaT" w:hAnsi="HelveticaT" w:cs="HelveticaT"/>
          <w:lang w:eastAsia="tr-TR"/>
        </w:rPr>
        <w:t xml:space="preserve"> </w:t>
      </w:r>
      <w:r w:rsidRPr="00DF1DBD">
        <w:rPr>
          <w:rFonts w:ascii="Comic Sans MS" w:hAnsi="Comic Sans MS" w:cs="HelveticaT"/>
          <w:lang w:eastAsia="tr-TR"/>
        </w:rPr>
        <w:t xml:space="preserve">Aydınlatmada kullanılan </w:t>
      </w:r>
      <w:proofErr w:type="spellStart"/>
      <w:r w:rsidRPr="00DF1DBD">
        <w:rPr>
          <w:rFonts w:ascii="Comic Sans MS" w:hAnsi="Comic Sans MS" w:cs="HelveticaT"/>
          <w:lang w:eastAsia="tr-TR"/>
        </w:rPr>
        <w:t>floresan</w:t>
      </w:r>
      <w:proofErr w:type="spellEnd"/>
      <w:r>
        <w:rPr>
          <w:rFonts w:ascii="Comic Sans MS" w:hAnsi="Comic Sans MS" w:cs="HelveticaT"/>
          <w:lang w:eastAsia="tr-TR"/>
        </w:rPr>
        <w:t xml:space="preserve"> </w:t>
      </w:r>
      <w:r w:rsidRPr="00DF1DBD">
        <w:rPr>
          <w:rFonts w:ascii="Comic Sans MS" w:hAnsi="Comic Sans MS" w:cs="HelveticaT"/>
          <w:lang w:eastAsia="tr-TR"/>
        </w:rPr>
        <w:t>lambalar ve reklam tabelalar</w:t>
      </w:r>
      <w:r>
        <w:rPr>
          <w:rFonts w:ascii="Comic Sans MS" w:hAnsi="Comic Sans MS" w:cs="HelveticaT"/>
          <w:lang w:eastAsia="tr-TR"/>
        </w:rPr>
        <w:t>ı</w:t>
      </w:r>
      <w:r w:rsidRPr="00DF1DBD">
        <w:rPr>
          <w:rFonts w:ascii="Comic Sans MS" w:hAnsi="Comic Sans MS" w:cs="HelveticaT"/>
          <w:lang w:eastAsia="tr-TR"/>
        </w:rPr>
        <w:t>nda kullanılan</w:t>
      </w:r>
      <w:r>
        <w:rPr>
          <w:rFonts w:ascii="Comic Sans MS" w:hAnsi="Comic Sans MS" w:cs="HelveticaT"/>
          <w:lang w:eastAsia="tr-TR"/>
        </w:rPr>
        <w:t xml:space="preserve"> </w:t>
      </w:r>
      <w:r w:rsidRPr="00DF1DBD">
        <w:rPr>
          <w:rFonts w:ascii="Comic Sans MS" w:hAnsi="Comic Sans MS" w:cs="HelveticaT"/>
          <w:lang w:eastAsia="tr-TR"/>
        </w:rPr>
        <w:t>neon lambalar, gazların özel koşullarda</w:t>
      </w:r>
      <w:r>
        <w:rPr>
          <w:rFonts w:ascii="Comic Sans MS" w:hAnsi="Comic Sans MS" w:cs="HelveticaT"/>
          <w:lang w:eastAsia="tr-TR"/>
        </w:rPr>
        <w:t xml:space="preserve"> </w:t>
      </w:r>
      <w:r w:rsidRPr="00DF1DBD">
        <w:rPr>
          <w:rFonts w:ascii="Comic Sans MS" w:hAnsi="Comic Sans MS" w:cs="HelveticaT"/>
          <w:lang w:eastAsia="tr-TR"/>
        </w:rPr>
        <w:t>iletkenlik kazanmasından yararlanılarak</w:t>
      </w:r>
      <w:r>
        <w:rPr>
          <w:rFonts w:ascii="Comic Sans MS" w:hAnsi="Comic Sans MS" w:cs="HelveticaT"/>
          <w:lang w:eastAsia="tr-TR"/>
        </w:rPr>
        <w:t xml:space="preserve"> </w:t>
      </w:r>
      <w:r w:rsidRPr="00DF1DBD">
        <w:rPr>
          <w:rFonts w:ascii="Comic Sans MS" w:hAnsi="Comic Sans MS" w:cs="HelveticaT"/>
          <w:lang w:eastAsia="tr-TR"/>
        </w:rPr>
        <w:t>yapılmıştır.</w:t>
      </w:r>
    </w:p>
    <w:p w:rsidR="00F17559" w:rsidRPr="00DF1DBD" w:rsidRDefault="00F17559" w:rsidP="00F175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Default="00DF1DBD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b/>
          <w:color w:val="FF0000"/>
          <w:lang w:eastAsia="tr-TR"/>
        </w:rPr>
        <w:t>Yalıtkan maddeler:</w:t>
      </w:r>
      <w:r>
        <w:rPr>
          <w:rFonts w:ascii="Comic Sans MS" w:hAnsi="Comic Sans MS" w:cs="mHelvetica"/>
          <w:lang w:eastAsia="tr-TR"/>
        </w:rPr>
        <w:t xml:space="preserve"> Elektrik enerjisini </w:t>
      </w:r>
      <w:r w:rsidRPr="00DF1DBD">
        <w:rPr>
          <w:rFonts w:ascii="Comic Sans MS" w:hAnsi="Comic Sans MS" w:cs="mHelvetica"/>
          <w:u w:val="single"/>
          <w:lang w:eastAsia="tr-TR"/>
        </w:rPr>
        <w:t>iletmeyen</w:t>
      </w:r>
      <w:r>
        <w:rPr>
          <w:rFonts w:ascii="Comic Sans MS" w:hAnsi="Comic Sans MS" w:cs="mHelvetica"/>
          <w:lang w:eastAsia="tr-TR"/>
        </w:rPr>
        <w:t xml:space="preserve"> maddelere </w:t>
      </w:r>
      <w:r w:rsidRPr="00DF1DBD">
        <w:rPr>
          <w:rFonts w:ascii="Comic Sans MS" w:hAnsi="Comic Sans MS" w:cs="mHelvetica"/>
          <w:b/>
          <w:color w:val="FF0000"/>
          <w:lang w:eastAsia="tr-TR"/>
        </w:rPr>
        <w:t>yalıtkan madde</w:t>
      </w:r>
      <w:r>
        <w:rPr>
          <w:rFonts w:ascii="Comic Sans MS" w:hAnsi="Comic Sans MS" w:cs="mHelvetica"/>
          <w:lang w:eastAsia="tr-TR"/>
        </w:rPr>
        <w:t xml:space="preserve"> denir. </w:t>
      </w:r>
    </w:p>
    <w:p w:rsidR="00DF1DBD" w:rsidRDefault="00DF1DBD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u w:val="single"/>
          <w:lang w:eastAsia="tr-TR"/>
        </w:rPr>
      </w:pPr>
      <w:r w:rsidRPr="00DF1DBD">
        <w:rPr>
          <w:rFonts w:ascii="Comic Sans MS" w:hAnsi="Comic Sans MS" w:cs="mHelvetica"/>
          <w:u w:val="single"/>
          <w:lang w:eastAsia="tr-TR"/>
        </w:rPr>
        <w:t xml:space="preserve">Katı </w:t>
      </w:r>
      <w:r>
        <w:rPr>
          <w:rFonts w:ascii="Comic Sans MS" w:hAnsi="Comic Sans MS" w:cs="mHelvetica"/>
          <w:u w:val="single"/>
          <w:lang w:eastAsia="tr-TR"/>
        </w:rPr>
        <w:t>Yalıtkanlar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u w:val="single"/>
          <w:lang w:eastAsia="tr-TR"/>
        </w:rPr>
        <w:t xml:space="preserve">Sıvı </w:t>
      </w:r>
      <w:r>
        <w:rPr>
          <w:rFonts w:ascii="Comic Sans MS" w:hAnsi="Comic Sans MS" w:cs="mHelvetica"/>
          <w:u w:val="single"/>
          <w:lang w:eastAsia="tr-TR"/>
        </w:rPr>
        <w:t>Yalıtkanlar</w:t>
      </w: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 xml:space="preserve">* </w:t>
      </w:r>
      <w:r>
        <w:rPr>
          <w:rFonts w:ascii="Comic Sans MS" w:hAnsi="Comic Sans MS" w:cs="mHelvetica"/>
          <w:lang w:eastAsia="tr-TR"/>
        </w:rPr>
        <w:t>Plastik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  <w:t>*</w:t>
      </w:r>
      <w:r>
        <w:rPr>
          <w:rFonts w:ascii="Comic Sans MS" w:hAnsi="Comic Sans MS" w:cs="mHelvetica"/>
          <w:lang w:eastAsia="tr-TR"/>
        </w:rPr>
        <w:t xml:space="preserve"> Saf su</w:t>
      </w: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 xml:space="preserve">* </w:t>
      </w:r>
      <w:r>
        <w:rPr>
          <w:rFonts w:ascii="Comic Sans MS" w:hAnsi="Comic Sans MS" w:cs="mHelvetica"/>
          <w:lang w:eastAsia="tr-TR"/>
        </w:rPr>
        <w:t>Porselen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  <w:t>*</w:t>
      </w:r>
      <w:r>
        <w:rPr>
          <w:rFonts w:ascii="Comic Sans MS" w:hAnsi="Comic Sans MS" w:cs="mHelvetica"/>
          <w:lang w:eastAsia="tr-TR"/>
        </w:rPr>
        <w:t xml:space="preserve"> Şekerli</w:t>
      </w:r>
      <w:r w:rsidRPr="00DF1DBD">
        <w:rPr>
          <w:rFonts w:ascii="Comic Sans MS" w:hAnsi="Comic Sans MS" w:cs="mHelvetica"/>
          <w:lang w:eastAsia="tr-TR"/>
        </w:rPr>
        <w:t xml:space="preserve"> su</w:t>
      </w: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 xml:space="preserve">* </w:t>
      </w:r>
      <w:r>
        <w:rPr>
          <w:rFonts w:ascii="Comic Sans MS" w:hAnsi="Comic Sans MS" w:cs="mHelvetica"/>
          <w:lang w:eastAsia="tr-TR"/>
        </w:rPr>
        <w:t>Tahta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  <w:t>*</w:t>
      </w:r>
      <w:r>
        <w:rPr>
          <w:rFonts w:ascii="Comic Sans MS" w:hAnsi="Comic Sans MS" w:cs="mHelvetica"/>
          <w:lang w:eastAsia="tr-TR"/>
        </w:rPr>
        <w:t xml:space="preserve"> Etil alkol</w:t>
      </w: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>*</w:t>
      </w:r>
      <w:r>
        <w:rPr>
          <w:rFonts w:ascii="Comic Sans MS" w:hAnsi="Comic Sans MS" w:cs="mHelvetica"/>
          <w:lang w:eastAsia="tr-TR"/>
        </w:rPr>
        <w:t xml:space="preserve"> Seramik</w:t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</w:r>
      <w:r w:rsidRPr="00DF1DBD">
        <w:rPr>
          <w:rFonts w:ascii="Comic Sans MS" w:hAnsi="Comic Sans MS" w:cs="mHelvetica"/>
          <w:lang w:eastAsia="tr-TR"/>
        </w:rPr>
        <w:tab/>
        <w:t>*</w:t>
      </w:r>
      <w:r>
        <w:rPr>
          <w:rFonts w:ascii="Comic Sans MS" w:hAnsi="Comic Sans MS" w:cs="mHelvetica"/>
          <w:lang w:eastAsia="tr-TR"/>
        </w:rPr>
        <w:t xml:space="preserve"> Zeytinyağı</w:t>
      </w:r>
    </w:p>
    <w:p w:rsidR="00DF1DBD" w:rsidRPr="00DF1DBD" w:rsidRDefault="00DF1DBD" w:rsidP="00DF1D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DF1DBD">
        <w:rPr>
          <w:rFonts w:ascii="Comic Sans MS" w:hAnsi="Comic Sans MS" w:cs="mHelvetica"/>
          <w:lang w:eastAsia="tr-TR"/>
        </w:rPr>
        <w:t>*</w:t>
      </w:r>
      <w:r>
        <w:rPr>
          <w:rFonts w:ascii="Comic Sans MS" w:hAnsi="Comic Sans MS" w:cs="mHelvetica"/>
          <w:lang w:eastAsia="tr-TR"/>
        </w:rPr>
        <w:t xml:space="preserve"> Cam</w:t>
      </w:r>
    </w:p>
    <w:p w:rsidR="00EC3FDF" w:rsidRDefault="00EC3FDF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Pr="00A02CBE" w:rsidRDefault="00DF1DBD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A02CBE">
        <w:rPr>
          <w:rFonts w:ascii="Comic Sans MS" w:hAnsi="Comic Sans MS" w:cs="mHelvetica"/>
          <w:b/>
          <w:color w:val="FF0000"/>
          <w:lang w:eastAsia="tr-TR"/>
        </w:rPr>
        <w:t>Hayatımızda İletken ve Yalıtkanlar</w:t>
      </w:r>
    </w:p>
    <w:p w:rsidR="00A02CBE" w:rsidRDefault="00A02CBE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A02CBE" w:rsidRDefault="00A02CBE" w:rsidP="00A02CBE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Elektrik nakil hatlarında iletken kablolar kullanılır. Bu kablolar metal elektrik direkleri üzerinden geçerken yalıtkan porselen ya da seramik kısımlara bağlanır. Böylece direklere dokunulduğunda elektrik çarpmaz.</w:t>
      </w:r>
    </w:p>
    <w:p w:rsidR="00A02CBE" w:rsidRDefault="00A02CBE" w:rsidP="00A02CBE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Elektrik kablolarının içinde iletken bakır tel kullanılır. Kablonun dışı ve fişi tuttuğumuz kısım ise yalıtkan plastik ile kaplanmıştır.</w:t>
      </w:r>
    </w:p>
    <w:p w:rsidR="00EC3FDF" w:rsidRDefault="00EC3FDF" w:rsidP="00EC3FDF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Ütü, televizyon, fırın gibi elektrikli araçların dış kısımları genellikle yalıtkan plastikten yapılırken, iç kısmında bulunan kablolarda iletken malzeme kullanılır.</w:t>
      </w:r>
    </w:p>
    <w:p w:rsidR="00EC3FDF" w:rsidRDefault="00EC3FDF" w:rsidP="00EC3F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EC3FDF" w:rsidRDefault="00EC3FDF" w:rsidP="00EC3F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EC3FDF" w:rsidRDefault="00EC3FDF" w:rsidP="00EC3F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EC3FDF" w:rsidRPr="00EC3FDF" w:rsidRDefault="00EC3FDF" w:rsidP="00EC3F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tbl>
      <w:tblPr>
        <w:tblpPr w:leftFromText="141" w:rightFromText="141" w:vertAnchor="text" w:horzAnchor="margin" w:tblpXSpec="right" w:tblpY="-209"/>
        <w:tblW w:w="5050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shd w:val="clear" w:color="auto" w:fill="FFFFFF" w:themeFill="background1"/>
        <w:tblLayout w:type="fixed"/>
        <w:tblCellMar>
          <w:left w:w="40" w:type="dxa"/>
          <w:right w:w="40" w:type="dxa"/>
        </w:tblCellMar>
        <w:tblLook w:val="0000"/>
      </w:tblPr>
      <w:tblGrid>
        <w:gridCol w:w="1092"/>
        <w:gridCol w:w="1229"/>
        <w:gridCol w:w="1365"/>
        <w:gridCol w:w="1364"/>
      </w:tblGrid>
      <w:tr w:rsidR="00F64820" w:rsidRPr="006D65AD" w:rsidTr="00F64820">
        <w:trPr>
          <w:trHeight w:val="667"/>
        </w:trPr>
        <w:tc>
          <w:tcPr>
            <w:tcW w:w="1092" w:type="dxa"/>
            <w:shd w:val="clear" w:color="auto" w:fill="8DB3E2" w:themeFill="text2" w:themeFillTint="66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Theme="minorHAnsi" w:hAnsi="Comic Sans MS"/>
                <w:b/>
                <w:lang w:eastAsia="tr-TR"/>
              </w:rPr>
            </w:pPr>
            <w:r>
              <w:rPr>
                <w:rFonts w:ascii="Comic Sans MS" w:eastAsiaTheme="minorHAnsi" w:hAnsi="Comic Sans MS"/>
                <w:b/>
                <w:lang w:eastAsia="tr-TR"/>
              </w:rPr>
              <w:lastRenderedPageBreak/>
              <w:t>Cinsi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64820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Bakır</w:t>
            </w:r>
          </w:p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(2,09 Ω )</w:t>
            </w:r>
          </w:p>
        </w:tc>
        <w:tc>
          <w:tcPr>
            <w:tcW w:w="1365" w:type="dxa"/>
            <w:shd w:val="clear" w:color="auto" w:fill="FFFFFF" w:themeFill="background1"/>
            <w:vAlign w:val="center"/>
          </w:tcPr>
          <w:p w:rsidR="00F64820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Alüminyum</w:t>
            </w:r>
          </w:p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 xml:space="preserve">(3,44 Ω )  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64820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Demir</w:t>
            </w:r>
          </w:p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(12,1 Ω )</w:t>
            </w:r>
          </w:p>
        </w:tc>
      </w:tr>
      <w:tr w:rsidR="00F64820" w:rsidRPr="006D65AD" w:rsidTr="00F64820">
        <w:trPr>
          <w:trHeight w:val="718"/>
        </w:trPr>
        <w:tc>
          <w:tcPr>
            <w:tcW w:w="1092" w:type="dxa"/>
            <w:shd w:val="clear" w:color="auto" w:fill="8DB3E2" w:themeFill="text2" w:themeFillTint="66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Theme="minorHAnsi" w:hAnsi="Comic Sans MS"/>
                <w:b/>
                <w:lang w:eastAsia="tr-TR"/>
              </w:rPr>
            </w:pPr>
            <w:r w:rsidRPr="006D65AD">
              <w:rPr>
                <w:rFonts w:ascii="Comic Sans MS" w:eastAsiaTheme="minorHAnsi" w:hAnsi="Comic Sans MS"/>
                <w:b/>
                <w:lang w:eastAsia="tr-TR"/>
              </w:rPr>
              <w:t>Ampul parlaklığı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Çok parlak</w:t>
            </w:r>
          </w:p>
        </w:tc>
        <w:tc>
          <w:tcPr>
            <w:tcW w:w="1365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Orta parlak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Az parlak</w:t>
            </w:r>
          </w:p>
        </w:tc>
      </w:tr>
    </w:tbl>
    <w:p w:rsidR="00EC3FDF" w:rsidRDefault="00EC3FDF" w:rsidP="00EC3FDF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-171450</wp:posOffset>
            </wp:positionV>
            <wp:extent cx="1482090" cy="1543050"/>
            <wp:effectExtent l="19050" t="0" r="3810" b="0"/>
            <wp:wrapTight wrapText="bothSides">
              <wp:wrapPolygon edited="0">
                <wp:start x="-278" y="0"/>
                <wp:lineTo x="-278" y="21333"/>
                <wp:lineTo x="21656" y="21333"/>
                <wp:lineTo x="21656" y="0"/>
                <wp:lineTo x="-278" y="0"/>
              </wp:wrapPolygon>
            </wp:wrapTight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3FDF">
        <w:rPr>
          <w:rFonts w:ascii="Comic Sans MS" w:hAnsi="Comic Sans MS" w:cs="mHelvetica"/>
          <w:lang w:eastAsia="tr-TR"/>
        </w:rPr>
        <w:t>Yıldırımın tehlikelerinden korunmak için iletkenler kullanılır. Bunun için binaların çatılarına</w:t>
      </w:r>
      <w:r>
        <w:rPr>
          <w:rFonts w:ascii="Comic Sans MS" w:hAnsi="Comic Sans MS" w:cs="mHelvetica"/>
          <w:lang w:eastAsia="tr-TR"/>
        </w:rPr>
        <w:t xml:space="preserve"> </w:t>
      </w:r>
      <w:r w:rsidRPr="00EC3FDF">
        <w:rPr>
          <w:rFonts w:ascii="Comic Sans MS" w:hAnsi="Comic Sans MS" w:cs="mHelvetica"/>
          <w:lang w:eastAsia="tr-TR"/>
        </w:rPr>
        <w:t>sivri uçlu, iletken bir boru dikilir. Bu boru bakır iletkenlerle toprağa bağlanır. Sivri uçlar yıldırımı çeker.</w:t>
      </w:r>
      <w:r>
        <w:rPr>
          <w:rFonts w:ascii="Comic Sans MS" w:hAnsi="Comic Sans MS" w:cs="mHelvetica"/>
          <w:lang w:eastAsia="tr-TR"/>
        </w:rPr>
        <w:t xml:space="preserve"> </w:t>
      </w:r>
      <w:r w:rsidRPr="00EC3FDF">
        <w:rPr>
          <w:rFonts w:ascii="Comic Sans MS" w:hAnsi="Comic Sans MS" w:cs="mHelvetica"/>
          <w:lang w:eastAsia="tr-TR"/>
        </w:rPr>
        <w:t>İletkenler sayesinde yüksek enerjili yıldırım binaya zarar vermeden toprağa iletilmiş olur.</w:t>
      </w:r>
    </w:p>
    <w:p w:rsidR="00EC3FDF" w:rsidRDefault="00EC3FDF" w:rsidP="00EC3FDF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mHelvetica"/>
          <w:lang w:eastAsia="tr-TR"/>
        </w:rPr>
      </w:pPr>
    </w:p>
    <w:p w:rsidR="00EC3FDF" w:rsidRPr="00EC3FDF" w:rsidRDefault="00EC3FDF" w:rsidP="00EC3F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EC3FDF">
        <w:rPr>
          <w:rFonts w:ascii="Comic Sans MS" w:hAnsi="Comic Sans MS" w:cs="mHelvetica"/>
          <w:b/>
          <w:color w:val="FF0000"/>
          <w:lang w:eastAsia="tr-TR"/>
        </w:rPr>
        <w:t>Elektrik Çarpmalarına Karşı Alınması Gereken Önlemler</w:t>
      </w:r>
    </w:p>
    <w:p w:rsidR="00EC3FDF" w:rsidRPr="00EC3FDF" w:rsidRDefault="00EC3FDF" w:rsidP="00EC3FDF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  <w:r w:rsidRPr="00EC3FDF">
        <w:rPr>
          <w:rFonts w:ascii="Comic Sans MS" w:hAnsi="Comic Sans MS"/>
          <w:lang w:eastAsia="tr-TR"/>
        </w:rPr>
        <w:t>Ellerimiz ıslak iken elektrikli aletlerden uzak duralım. Banyo ve buna benzer ıslak ortamlarda elektrikli aletleri kullanmaktan kaçınalım.</w:t>
      </w:r>
    </w:p>
    <w:p w:rsidR="00EC3FDF" w:rsidRPr="00EC3FDF" w:rsidRDefault="00EC3FDF" w:rsidP="00EC3FDF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  <w:r w:rsidRPr="00EC3FDF">
        <w:rPr>
          <w:rFonts w:ascii="Comic Sans MS" w:hAnsi="Comic Sans MS"/>
          <w:lang w:eastAsia="tr-TR"/>
        </w:rPr>
        <w:t>Y</w:t>
      </w:r>
      <w:r>
        <w:rPr>
          <w:rFonts w:ascii="Comic Sans MS" w:hAnsi="Comic Sans MS"/>
          <w:lang w:eastAsia="tr-TR"/>
        </w:rPr>
        <w:t>ıpranmış kabloları, kırık fiş ve</w:t>
      </w:r>
      <w:r w:rsidRPr="00EC3FDF">
        <w:rPr>
          <w:rFonts w:ascii="Comic Sans MS" w:hAnsi="Comic Sans MS"/>
          <w:lang w:eastAsia="tr-TR"/>
        </w:rPr>
        <w:t xml:space="preserve"> prizleri kullanmayalım.</w:t>
      </w:r>
    </w:p>
    <w:p w:rsidR="00EC3FDF" w:rsidRPr="00EC3FDF" w:rsidRDefault="00EC3FDF" w:rsidP="00EC3FDF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  <w:r w:rsidRPr="00EC3FDF">
        <w:rPr>
          <w:rFonts w:ascii="Comic Sans MS" w:hAnsi="Comic Sans MS"/>
          <w:lang w:eastAsia="tr-TR"/>
        </w:rPr>
        <w:t>Bir elektrik prizine aynı anda birden fazla fiş takmayalım. Takılması hâlinde kablolar aşırı derecede ısınıp yangına neden olabilir.</w:t>
      </w:r>
    </w:p>
    <w:p w:rsidR="00EC3FDF" w:rsidRPr="00EC3FDF" w:rsidRDefault="00EC3FDF" w:rsidP="00EC3FDF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  <w:r w:rsidRPr="00EC3FDF">
        <w:rPr>
          <w:rFonts w:ascii="Comic Sans MS" w:hAnsi="Comic Sans MS"/>
          <w:lang w:eastAsia="tr-TR"/>
        </w:rPr>
        <w:t>Elektrik enerjisi prizlerine, elektrik fişlerinden başka hiçbir şey sokmayalım.</w:t>
      </w:r>
    </w:p>
    <w:p w:rsidR="00EC3FDF" w:rsidRPr="00EC3FDF" w:rsidRDefault="00EC3FDF" w:rsidP="00EC3FDF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  <w:r w:rsidRPr="00EC3FDF">
        <w:rPr>
          <w:rFonts w:ascii="Comic Sans MS" w:hAnsi="Comic Sans MS"/>
          <w:lang w:eastAsia="tr-TR"/>
        </w:rPr>
        <w:t>Elektrik iletim hatlarından uzak duralım. Yakınlarında uçurtma uçurmayalım ve çeşitli ne</w:t>
      </w:r>
      <w:r>
        <w:rPr>
          <w:rFonts w:ascii="Comic Sans MS" w:hAnsi="Comic Sans MS"/>
          <w:lang w:eastAsia="tr-TR"/>
        </w:rPr>
        <w:t xml:space="preserve">denlerle koparak sarkan </w:t>
      </w:r>
      <w:proofErr w:type="gramStart"/>
      <w:r>
        <w:rPr>
          <w:rFonts w:ascii="Comic Sans MS" w:hAnsi="Comic Sans MS"/>
          <w:lang w:eastAsia="tr-TR"/>
        </w:rPr>
        <w:t xml:space="preserve">tellere </w:t>
      </w:r>
      <w:r w:rsidR="006D297A" w:rsidRPr="00EC3FDF">
        <w:rPr>
          <w:rFonts w:ascii="Comic Sans MS" w:hAnsi="Comic Sans MS"/>
          <w:lang w:eastAsia="tr-TR"/>
        </w:rPr>
        <w:t xml:space="preserve"> </w:t>
      </w:r>
      <w:r w:rsidRPr="00EC3FDF">
        <w:rPr>
          <w:rFonts w:ascii="Comic Sans MS" w:hAnsi="Comic Sans MS"/>
          <w:lang w:eastAsia="tr-TR"/>
        </w:rPr>
        <w:t>yaklaşmayalım</w:t>
      </w:r>
      <w:proofErr w:type="gramEnd"/>
      <w:r w:rsidRPr="00EC3FDF">
        <w:rPr>
          <w:rFonts w:ascii="Comic Sans MS" w:hAnsi="Comic Sans MS"/>
          <w:lang w:eastAsia="tr-TR"/>
        </w:rPr>
        <w:t>.</w:t>
      </w:r>
    </w:p>
    <w:p w:rsidR="00EC3FDF" w:rsidRPr="00EC3FDF" w:rsidRDefault="00EC3FDF" w:rsidP="00EC3FDF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  <w:r w:rsidRPr="00EC3FDF">
        <w:rPr>
          <w:rFonts w:ascii="Comic Sans MS" w:hAnsi="Comic Sans MS"/>
          <w:lang w:eastAsia="tr-TR"/>
        </w:rPr>
        <w:t>Fırtınalı ve yağmurlu havalarda ağaç altında durmayalım, açık alan</w:t>
      </w:r>
      <w:r w:rsidRPr="00EC3FDF">
        <w:rPr>
          <w:rFonts w:ascii="Comic Sans MS" w:hAnsi="Comic Sans MS"/>
          <w:lang w:eastAsia="tr-TR"/>
        </w:rPr>
        <w:softHyphen/>
        <w:t>da oynamayalım ve suda yüzmeyelim; çünkü yıldırım çarpabilir</w:t>
      </w:r>
      <w:r>
        <w:rPr>
          <w:rFonts w:ascii="Comic Sans MS" w:hAnsi="Comic Sans MS"/>
          <w:lang w:eastAsia="tr-TR"/>
        </w:rPr>
        <w:t>.</w:t>
      </w:r>
    </w:p>
    <w:p w:rsidR="00EC3FDF" w:rsidRPr="00EC3FDF" w:rsidRDefault="00EC3FDF" w:rsidP="00EC3F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EC3FDF" w:rsidRPr="00EC3FDF" w:rsidRDefault="00EC3FDF" w:rsidP="00EC3F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EC3FDF">
        <w:rPr>
          <w:rFonts w:ascii="Comic Sans MS" w:hAnsi="Comic Sans MS" w:cs="mHelvetica"/>
          <w:b/>
          <w:color w:val="FF0000"/>
          <w:lang w:eastAsia="tr-TR"/>
        </w:rPr>
        <w:t>Ampul Parlaklığı ve İletken İlişkisi</w:t>
      </w:r>
    </w:p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B6936" w:rsidRPr="00E26C58" w:rsidRDefault="00E26C58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E26C58">
        <w:rPr>
          <w:rFonts w:ascii="Comic Sans MS" w:hAnsi="Comic Sans MS" w:cs="mHelvetica"/>
          <w:b/>
          <w:color w:val="FF0000"/>
          <w:lang w:eastAsia="tr-TR"/>
        </w:rPr>
        <w:t>Deney: Bir İletkenin Direnci</w:t>
      </w:r>
    </w:p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tbl>
      <w:tblPr>
        <w:tblpPr w:leftFromText="141" w:rightFromText="141" w:vertAnchor="text" w:horzAnchor="margin" w:tblpY="134"/>
        <w:tblW w:w="5035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shd w:val="clear" w:color="auto" w:fill="FFFFFF" w:themeFill="background1"/>
        <w:tblLayout w:type="fixed"/>
        <w:tblCellMar>
          <w:left w:w="40" w:type="dxa"/>
          <w:right w:w="40" w:type="dxa"/>
        </w:tblCellMar>
        <w:tblLook w:val="0000"/>
      </w:tblPr>
      <w:tblGrid>
        <w:gridCol w:w="1089"/>
        <w:gridCol w:w="1225"/>
        <w:gridCol w:w="1361"/>
        <w:gridCol w:w="1360"/>
      </w:tblGrid>
      <w:tr w:rsidR="00F64820" w:rsidRPr="006D65AD" w:rsidTr="00F64820">
        <w:trPr>
          <w:trHeight w:val="661"/>
        </w:trPr>
        <w:tc>
          <w:tcPr>
            <w:tcW w:w="1089" w:type="dxa"/>
            <w:shd w:val="clear" w:color="auto" w:fill="8DB3E2" w:themeFill="text2" w:themeFillTint="66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Theme="minorHAnsi" w:hAnsi="Comic Sans MS"/>
                <w:b/>
                <w:lang w:eastAsia="tr-TR"/>
              </w:rPr>
            </w:pPr>
            <w:r>
              <w:rPr>
                <w:rFonts w:ascii="Comic Sans MS" w:eastAsiaTheme="minorHAnsi" w:hAnsi="Comic Sans MS"/>
                <w:b/>
                <w:lang w:eastAsia="tr-TR"/>
              </w:rPr>
              <w:t>Boy (cm)</w:t>
            </w:r>
          </w:p>
        </w:tc>
        <w:tc>
          <w:tcPr>
            <w:tcW w:w="1225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25 cm</w:t>
            </w:r>
          </w:p>
        </w:tc>
        <w:tc>
          <w:tcPr>
            <w:tcW w:w="1361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50 cm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75 cm</w:t>
            </w:r>
          </w:p>
        </w:tc>
      </w:tr>
      <w:tr w:rsidR="00F64820" w:rsidRPr="006D65AD" w:rsidTr="00F64820">
        <w:trPr>
          <w:trHeight w:val="711"/>
        </w:trPr>
        <w:tc>
          <w:tcPr>
            <w:tcW w:w="1089" w:type="dxa"/>
            <w:shd w:val="clear" w:color="auto" w:fill="8DB3E2" w:themeFill="text2" w:themeFillTint="66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Theme="minorHAnsi" w:hAnsi="Comic Sans MS"/>
                <w:b/>
                <w:lang w:eastAsia="tr-TR"/>
              </w:rPr>
            </w:pPr>
            <w:r w:rsidRPr="006D65AD">
              <w:rPr>
                <w:rFonts w:ascii="Comic Sans MS" w:eastAsiaTheme="minorHAnsi" w:hAnsi="Comic Sans MS"/>
                <w:b/>
                <w:lang w:eastAsia="tr-TR"/>
              </w:rPr>
              <w:t>Ampul parlaklığı</w:t>
            </w:r>
          </w:p>
        </w:tc>
        <w:tc>
          <w:tcPr>
            <w:tcW w:w="1225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Çok parlak</w:t>
            </w:r>
          </w:p>
        </w:tc>
        <w:tc>
          <w:tcPr>
            <w:tcW w:w="1361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Orta parlak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Az parlak</w:t>
            </w:r>
          </w:p>
        </w:tc>
      </w:tr>
    </w:tbl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tbl>
      <w:tblPr>
        <w:tblpPr w:leftFromText="141" w:rightFromText="141" w:vertAnchor="text" w:horzAnchor="margin" w:tblpY="7"/>
        <w:tblW w:w="5050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shd w:val="clear" w:color="auto" w:fill="FFFFFF" w:themeFill="background1"/>
        <w:tblLayout w:type="fixed"/>
        <w:tblCellMar>
          <w:left w:w="40" w:type="dxa"/>
          <w:right w:w="40" w:type="dxa"/>
        </w:tblCellMar>
        <w:tblLook w:val="0000"/>
      </w:tblPr>
      <w:tblGrid>
        <w:gridCol w:w="1092"/>
        <w:gridCol w:w="1229"/>
        <w:gridCol w:w="1365"/>
        <w:gridCol w:w="1364"/>
      </w:tblGrid>
      <w:tr w:rsidR="00F64820" w:rsidRPr="006D65AD" w:rsidTr="00F64820">
        <w:trPr>
          <w:trHeight w:val="667"/>
        </w:trPr>
        <w:tc>
          <w:tcPr>
            <w:tcW w:w="1092" w:type="dxa"/>
            <w:shd w:val="clear" w:color="auto" w:fill="8DB3E2" w:themeFill="text2" w:themeFillTint="66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Theme="minorHAnsi" w:hAnsi="Comic Sans MS"/>
                <w:b/>
                <w:lang w:eastAsia="tr-TR"/>
              </w:rPr>
            </w:pPr>
            <w:r w:rsidRPr="006D65AD">
              <w:rPr>
                <w:rFonts w:ascii="Comic Sans MS" w:eastAsiaTheme="minorHAnsi" w:hAnsi="Comic Sans MS"/>
                <w:b/>
                <w:lang w:eastAsia="tr-TR"/>
              </w:rPr>
              <w:t>Dik kesit alanı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Küçük</w:t>
            </w:r>
          </w:p>
        </w:tc>
        <w:tc>
          <w:tcPr>
            <w:tcW w:w="1365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Büyük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  <w:lang w:eastAsia="tr-TR"/>
              </w:rPr>
            </w:pPr>
            <w:r>
              <w:rPr>
                <w:rFonts w:ascii="Comic Sans MS" w:eastAsiaTheme="minorHAnsi" w:hAnsi="Comic Sans MS"/>
                <w:lang w:eastAsia="tr-TR"/>
              </w:rPr>
              <w:t>En büyük</w:t>
            </w:r>
          </w:p>
        </w:tc>
      </w:tr>
      <w:tr w:rsidR="00F64820" w:rsidRPr="006D65AD" w:rsidTr="00F64820">
        <w:trPr>
          <w:trHeight w:val="718"/>
        </w:trPr>
        <w:tc>
          <w:tcPr>
            <w:tcW w:w="1092" w:type="dxa"/>
            <w:shd w:val="clear" w:color="auto" w:fill="8DB3E2" w:themeFill="text2" w:themeFillTint="66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Theme="minorHAnsi" w:hAnsi="Comic Sans MS"/>
                <w:b/>
                <w:lang w:eastAsia="tr-TR"/>
              </w:rPr>
            </w:pPr>
            <w:r w:rsidRPr="006D65AD">
              <w:rPr>
                <w:rFonts w:ascii="Comic Sans MS" w:eastAsiaTheme="minorHAnsi" w:hAnsi="Comic Sans MS"/>
                <w:b/>
                <w:lang w:eastAsia="tr-TR"/>
              </w:rPr>
              <w:t>Ampul parlaklığı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Az parlak</w:t>
            </w:r>
          </w:p>
        </w:tc>
        <w:tc>
          <w:tcPr>
            <w:tcW w:w="1365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Orta parlak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64820" w:rsidRPr="006D65AD" w:rsidRDefault="00F64820" w:rsidP="00F64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/>
              </w:rPr>
            </w:pPr>
            <w:r>
              <w:rPr>
                <w:rFonts w:ascii="Comic Sans MS" w:eastAsiaTheme="minorHAnsi" w:hAnsi="Comic Sans MS"/>
              </w:rPr>
              <w:t>Çok parlak</w:t>
            </w:r>
          </w:p>
        </w:tc>
      </w:tr>
    </w:tbl>
    <w:p w:rsidR="007B6936" w:rsidRDefault="007B6936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F64820" w:rsidRDefault="00F64820" w:rsidP="00AD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F64820" w:rsidRDefault="00F64820" w:rsidP="00F64820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İletkenin uzunluğu arttıkça direnç artar. Çünkü uzunluk arttıkça ampul parlaklığı azaldı.</w:t>
      </w:r>
    </w:p>
    <w:p w:rsidR="00F64820" w:rsidRDefault="00F64820" w:rsidP="00F64820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İletkenin dik kesit alanı (kalınlık) arttıkça direnç azalır. Çünkü kalınlık arttıkça ampul parlaklığı arttı.</w:t>
      </w:r>
    </w:p>
    <w:p w:rsidR="00F64820" w:rsidRDefault="00F64820" w:rsidP="00F64820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proofErr w:type="gramStart"/>
      <w:r>
        <w:rPr>
          <w:rFonts w:ascii="Comic Sans MS" w:hAnsi="Comic Sans MS" w:cs="mHelvetica"/>
          <w:lang w:eastAsia="tr-TR"/>
        </w:rPr>
        <w:t xml:space="preserve">Demir &gt; Alüminyum &gt; Bakır. </w:t>
      </w:r>
      <w:proofErr w:type="gramEnd"/>
      <w:r>
        <w:rPr>
          <w:rFonts w:ascii="Comic Sans MS" w:hAnsi="Comic Sans MS" w:cs="mHelvetica"/>
          <w:lang w:eastAsia="tr-TR"/>
        </w:rPr>
        <w:t>Çünkü ampul en parlak bakır telde, en zayıf demir telde yanmıştır.</w:t>
      </w:r>
    </w:p>
    <w:p w:rsidR="00F64820" w:rsidRDefault="00F64820" w:rsidP="00F648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6D297A">
        <w:rPr>
          <w:rFonts w:ascii="Comic Sans MS" w:hAnsi="Comic Sans MS" w:cs="mHelvetica"/>
          <w:b/>
          <w:color w:val="FF0000"/>
          <w:lang w:eastAsia="tr-TR"/>
        </w:rPr>
        <w:t>Sonuç:</w:t>
      </w:r>
      <w:r>
        <w:rPr>
          <w:rFonts w:ascii="Comic Sans MS" w:hAnsi="Comic Sans MS" w:cs="mHelvetica"/>
          <w:lang w:eastAsia="tr-TR"/>
        </w:rPr>
        <w:t xml:space="preserve"> </w:t>
      </w:r>
      <w:r w:rsidR="006D297A">
        <w:rPr>
          <w:rFonts w:ascii="Comic Sans MS" w:hAnsi="Comic Sans MS" w:cs="mHelvetica"/>
          <w:lang w:eastAsia="tr-TR"/>
        </w:rPr>
        <w:t>Bir elektrik devresinde ampulün parlaklığı kullanılan telin uzunluğuna, kalınlığına ve cinsine bağlı olarak değişir.</w:t>
      </w:r>
    </w:p>
    <w:p w:rsidR="006D297A" w:rsidRDefault="006D297A" w:rsidP="00F648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6D297A" w:rsidRDefault="006D297A" w:rsidP="00F6482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Bir elektrik devresinde;</w:t>
      </w:r>
    </w:p>
    <w:p w:rsidR="006D297A" w:rsidRPr="006D297A" w:rsidRDefault="006D297A" w:rsidP="006D297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6D297A">
        <w:rPr>
          <w:rFonts w:ascii="Comic Sans MS" w:hAnsi="Comic Sans MS" w:cs="mHelvetica"/>
          <w:lang w:eastAsia="tr-TR"/>
        </w:rPr>
        <w:t>İletkenin uzunluğu artarsa ampul parlaklığı azalır.</w:t>
      </w:r>
    </w:p>
    <w:p w:rsidR="009F6456" w:rsidRPr="006D297A" w:rsidRDefault="006D297A" w:rsidP="006D297A">
      <w:pPr>
        <w:pStyle w:val="ListeParagraf"/>
        <w:numPr>
          <w:ilvl w:val="0"/>
          <w:numId w:val="40"/>
        </w:num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  <w:r w:rsidRPr="006D297A">
        <w:rPr>
          <w:rFonts w:ascii="Comic Sans MS" w:hAnsi="Comic Sans MS" w:cs="mHelvetica"/>
          <w:lang w:eastAsia="tr-TR"/>
        </w:rPr>
        <w:t>İletkenin</w:t>
      </w:r>
      <w:r w:rsidR="0040098F" w:rsidRPr="006D297A">
        <w:rPr>
          <w:rFonts w:ascii="Comic Sans MS" w:hAnsi="Comic Sans MS" w:cs="mHelvetica"/>
          <w:lang w:eastAsia="tr-TR"/>
        </w:rPr>
        <w:t xml:space="preserve"> dik kesit alanı (kalınlığı) </w:t>
      </w:r>
      <w:r w:rsidRPr="006D297A">
        <w:rPr>
          <w:rFonts w:ascii="Comic Sans MS" w:hAnsi="Comic Sans MS" w:cs="mHelvetica"/>
          <w:lang w:eastAsia="tr-TR"/>
        </w:rPr>
        <w:t>artar</w:t>
      </w:r>
      <w:r w:rsidR="0040098F" w:rsidRPr="006D297A">
        <w:rPr>
          <w:rFonts w:ascii="Comic Sans MS" w:hAnsi="Comic Sans MS" w:cs="mHelvetica"/>
          <w:lang w:eastAsia="tr-TR"/>
        </w:rPr>
        <w:t xml:space="preserve">sa ampul </w:t>
      </w:r>
      <w:r w:rsidRPr="006D297A">
        <w:rPr>
          <w:rFonts w:ascii="Comic Sans MS" w:hAnsi="Comic Sans MS" w:cs="mHelvetica"/>
          <w:lang w:eastAsia="tr-TR"/>
        </w:rPr>
        <w:t>parlaklığı artar</w:t>
      </w:r>
      <w:r w:rsidR="0040098F" w:rsidRPr="006D297A">
        <w:rPr>
          <w:rFonts w:ascii="Comic Sans MS" w:hAnsi="Comic Sans MS" w:cs="mHelvetica"/>
          <w:lang w:eastAsia="tr-TR"/>
        </w:rPr>
        <w:t>.</w:t>
      </w:r>
    </w:p>
    <w:p w:rsidR="006D297A" w:rsidRDefault="006D297A" w:rsidP="006D297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Bakır tel kullanılan devrenin parlaklığı nikel-krom tel kullanılana göre daha fazla olur.</w:t>
      </w:r>
    </w:p>
    <w:p w:rsidR="00874958" w:rsidRDefault="00717082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93345</wp:posOffset>
            </wp:positionV>
            <wp:extent cx="2447925" cy="15144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958" w:rsidRDefault="00874958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874958" w:rsidRDefault="00874958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874958" w:rsidRDefault="00874958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874958" w:rsidRDefault="00874958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874958" w:rsidRDefault="00874958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874958" w:rsidRDefault="00874958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874958" w:rsidRDefault="00874958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874958" w:rsidRDefault="00874958" w:rsidP="0087495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874958" w:rsidRDefault="00874958" w:rsidP="00874958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874958">
        <w:rPr>
          <w:rFonts w:ascii="Comic Sans MS" w:hAnsi="Comic Sans MS" w:cs="mHelvetica"/>
          <w:b/>
          <w:color w:val="FF0000"/>
          <w:lang w:eastAsia="tr-TR"/>
        </w:rPr>
        <w:t>Elektrik Enerjisini Zorlayan Etki: Direnç</w:t>
      </w:r>
    </w:p>
    <w:p w:rsidR="003870CC" w:rsidRDefault="005B167C" w:rsidP="003870CC">
      <w:pPr>
        <w:autoSpaceDE w:val="0"/>
        <w:autoSpaceDN w:val="0"/>
        <w:adjustRightInd w:val="0"/>
        <w:spacing w:line="240" w:lineRule="auto"/>
        <w:rPr>
          <w:rFonts w:ascii="Comic Sans MS" w:eastAsiaTheme="minorHAnsi" w:hAnsi="Comic Sans MS"/>
          <w:lang w:eastAsia="tr-TR"/>
        </w:rPr>
      </w:pPr>
      <w:r>
        <w:rPr>
          <w:rFonts w:ascii="Comic Sans MS" w:hAnsi="Comic Sans MS" w:cs="mHelvetica"/>
          <w:lang w:eastAsia="tr-TR"/>
        </w:rPr>
        <w:t xml:space="preserve">Elektrik enerjisinin iletimine karşı gösterilen zorluğa </w:t>
      </w:r>
      <w:r w:rsidRPr="00EE03DF">
        <w:rPr>
          <w:rFonts w:ascii="Comic Sans MS" w:hAnsi="Comic Sans MS" w:cs="mHelvetica"/>
          <w:b/>
          <w:color w:val="FF0000"/>
          <w:lang w:eastAsia="tr-TR"/>
        </w:rPr>
        <w:t>direnç</w:t>
      </w:r>
      <w:r>
        <w:rPr>
          <w:rFonts w:ascii="Comic Sans MS" w:hAnsi="Comic Sans MS" w:cs="mHelvetica"/>
          <w:lang w:eastAsia="tr-TR"/>
        </w:rPr>
        <w:t xml:space="preserve"> denir.</w:t>
      </w:r>
      <w:r w:rsidR="003870CC">
        <w:rPr>
          <w:rFonts w:ascii="Comic Sans MS" w:hAnsi="Comic Sans MS" w:cs="mHelvetica"/>
          <w:lang w:eastAsia="tr-TR"/>
        </w:rPr>
        <w:t>”</w:t>
      </w:r>
      <w:r w:rsidR="003870CC" w:rsidRPr="003870CC">
        <w:rPr>
          <w:rFonts w:ascii="Comic Sans MS" w:eastAsiaTheme="minorHAnsi" w:hAnsi="Comic Sans MS"/>
          <w:b/>
          <w:color w:val="FF0000"/>
          <w:lang w:eastAsia="tr-TR"/>
        </w:rPr>
        <w:t>R</w:t>
      </w:r>
      <w:r w:rsidR="003870CC">
        <w:rPr>
          <w:rFonts w:ascii="Comic Sans MS" w:eastAsiaTheme="minorHAnsi" w:hAnsi="Comic Sans MS"/>
          <w:lang w:eastAsia="tr-TR"/>
        </w:rPr>
        <w:t xml:space="preserve">“ harfi ile ifade edilir. </w:t>
      </w:r>
      <w:r>
        <w:rPr>
          <w:rFonts w:ascii="Comic Sans MS" w:hAnsi="Comic Sans MS" w:cs="mHelvetica"/>
          <w:lang w:eastAsia="tr-TR"/>
        </w:rPr>
        <w:t xml:space="preserve">Direncin birimi </w:t>
      </w:r>
      <w:proofErr w:type="spellStart"/>
      <w:r w:rsidRPr="00EE03DF">
        <w:rPr>
          <w:rFonts w:ascii="Comic Sans MS" w:hAnsi="Comic Sans MS" w:cs="mHelvetica"/>
          <w:b/>
          <w:color w:val="FF0000"/>
          <w:lang w:eastAsia="tr-TR"/>
        </w:rPr>
        <w:t>Ohm</w:t>
      </w:r>
      <w:r>
        <w:rPr>
          <w:rFonts w:ascii="Comic Sans MS" w:hAnsi="Comic Sans MS" w:cs="mHelvetica"/>
          <w:lang w:eastAsia="tr-TR"/>
        </w:rPr>
        <w:t>’</w:t>
      </w:r>
      <w:r w:rsidR="003870CC">
        <w:rPr>
          <w:rFonts w:ascii="Comic Sans MS" w:hAnsi="Comic Sans MS" w:cs="mHelvetica"/>
          <w:lang w:eastAsia="tr-TR"/>
        </w:rPr>
        <w:t>dur</w:t>
      </w:r>
      <w:proofErr w:type="spellEnd"/>
      <w:r w:rsidR="003870CC">
        <w:rPr>
          <w:rFonts w:ascii="Comic Sans MS" w:hAnsi="Comic Sans MS" w:cs="mHelvetica"/>
          <w:lang w:eastAsia="tr-TR"/>
        </w:rPr>
        <w:t xml:space="preserve"> (</w:t>
      </w:r>
      <w:proofErr w:type="spellStart"/>
      <w:r w:rsidR="003870CC">
        <w:rPr>
          <w:rFonts w:ascii="Comic Sans MS" w:hAnsi="Comic Sans MS" w:cs="mHelvetica"/>
          <w:lang w:eastAsia="tr-TR"/>
        </w:rPr>
        <w:t>Simon</w:t>
      </w:r>
      <w:proofErr w:type="spellEnd"/>
      <w:r w:rsidR="003870CC">
        <w:rPr>
          <w:rFonts w:ascii="Comic Sans MS" w:hAnsi="Comic Sans MS" w:cs="mHelvetica"/>
          <w:lang w:eastAsia="tr-TR"/>
        </w:rPr>
        <w:t xml:space="preserve"> </w:t>
      </w:r>
      <w:proofErr w:type="spellStart"/>
      <w:r w:rsidR="003870CC">
        <w:rPr>
          <w:rFonts w:ascii="Comic Sans MS" w:hAnsi="Comic Sans MS" w:cs="mHelvetica"/>
          <w:lang w:eastAsia="tr-TR"/>
        </w:rPr>
        <w:t>Ohm</w:t>
      </w:r>
      <w:proofErr w:type="spellEnd"/>
      <w:r w:rsidR="003870CC">
        <w:rPr>
          <w:rFonts w:ascii="Comic Sans MS" w:hAnsi="Comic Sans MS" w:cs="mHelvetica"/>
          <w:lang w:eastAsia="tr-TR"/>
        </w:rPr>
        <w:t>)</w:t>
      </w:r>
      <w:r>
        <w:rPr>
          <w:rFonts w:ascii="Comic Sans MS" w:hAnsi="Comic Sans MS" w:cs="mHelvetica"/>
          <w:lang w:eastAsia="tr-TR"/>
        </w:rPr>
        <w:t xml:space="preserve"> ve kısaca “</w:t>
      </w:r>
      <w:r w:rsidRPr="00EE03DF">
        <w:rPr>
          <w:rFonts w:ascii="Comic Sans MS" w:eastAsiaTheme="minorHAnsi" w:hAnsi="Comic Sans MS"/>
          <w:b/>
          <w:color w:val="FF0000"/>
          <w:lang w:eastAsia="tr-TR"/>
        </w:rPr>
        <w:t>Ω</w:t>
      </w:r>
      <w:r>
        <w:rPr>
          <w:rFonts w:ascii="Comic Sans MS" w:eastAsiaTheme="minorHAnsi" w:hAnsi="Comic Sans MS"/>
          <w:lang w:eastAsia="tr-TR"/>
        </w:rPr>
        <w:t>” ile gösterilir. Bütün elektrikli aletlerin bir direnci vardır. Devrelerde kullanılan bağlantı kablolarının direnci çok azdır.</w:t>
      </w:r>
    </w:p>
    <w:p w:rsidR="00717082" w:rsidRDefault="00717082" w:rsidP="00F64820">
      <w:pPr>
        <w:autoSpaceDE w:val="0"/>
        <w:autoSpaceDN w:val="0"/>
        <w:adjustRightInd w:val="0"/>
        <w:spacing w:line="240" w:lineRule="auto"/>
        <w:rPr>
          <w:rFonts w:ascii="Comic Sans MS" w:eastAsiaTheme="minorHAnsi" w:hAnsi="Comic Sans MS"/>
          <w:lang w:eastAsia="tr-TR"/>
        </w:rPr>
      </w:pPr>
      <w:r>
        <w:rPr>
          <w:rFonts w:ascii="Comic Sans MS" w:eastAsiaTheme="minorHAnsi" w:hAnsi="Comic Sans MS"/>
          <w:lang w:eastAsia="tr-TR"/>
        </w:rPr>
        <w:t>Bir iletkenin direnci, iletkenin;</w:t>
      </w:r>
    </w:p>
    <w:p w:rsidR="00717082" w:rsidRDefault="003870CC" w:rsidP="00717082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174625</wp:posOffset>
            </wp:positionV>
            <wp:extent cx="1343025" cy="762000"/>
            <wp:effectExtent l="19050" t="0" r="9525" b="0"/>
            <wp:wrapNone/>
            <wp:docPr id="8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7082">
        <w:rPr>
          <w:rFonts w:ascii="Comic Sans MS" w:hAnsi="Comic Sans MS" w:cs="mHelvetica"/>
          <w:lang w:eastAsia="tr-TR"/>
        </w:rPr>
        <w:t>Uzunluğuna,</w:t>
      </w:r>
    </w:p>
    <w:p w:rsidR="00717082" w:rsidRDefault="00717082" w:rsidP="00717082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Kalınlığına,</w:t>
      </w:r>
      <w:r w:rsidR="006A5279" w:rsidRPr="006A5279">
        <w:rPr>
          <w:noProof/>
          <w:lang w:eastAsia="tr-TR"/>
        </w:rPr>
        <w:t xml:space="preserve"> </w:t>
      </w:r>
    </w:p>
    <w:p w:rsidR="00717082" w:rsidRDefault="00717082" w:rsidP="00717082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Cinsine,</w:t>
      </w:r>
    </w:p>
    <w:p w:rsidR="00717082" w:rsidRDefault="00717082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proofErr w:type="gramStart"/>
      <w:r>
        <w:rPr>
          <w:rFonts w:ascii="Comic Sans MS" w:hAnsi="Comic Sans MS" w:cs="mHelvetica"/>
          <w:lang w:eastAsia="tr-TR"/>
        </w:rPr>
        <w:t>bağlı</w:t>
      </w:r>
      <w:proofErr w:type="gramEnd"/>
      <w:r>
        <w:rPr>
          <w:rFonts w:ascii="Comic Sans MS" w:hAnsi="Comic Sans MS" w:cs="mHelvetica"/>
          <w:lang w:eastAsia="tr-TR"/>
        </w:rPr>
        <w:t xml:space="preserve"> olarak değişir.</w:t>
      </w:r>
    </w:p>
    <w:p w:rsidR="00717082" w:rsidRPr="00717082" w:rsidRDefault="00717082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lastRenderedPageBreak/>
        <w:t>İ</w:t>
      </w:r>
      <w:r w:rsidRPr="00717082">
        <w:rPr>
          <w:rFonts w:ascii="Comic Sans MS" w:hAnsi="Comic Sans MS" w:cs="mHelvetica"/>
          <w:lang w:eastAsia="tr-TR"/>
        </w:rPr>
        <w:t>letken maddenin;</w:t>
      </w:r>
    </w:p>
    <w:p w:rsidR="009F6456" w:rsidRPr="00717082" w:rsidRDefault="0040098F" w:rsidP="00717082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717082">
        <w:rPr>
          <w:rFonts w:ascii="Comic Sans MS" w:hAnsi="Comic Sans MS" w:cs="mHelvetica"/>
          <w:u w:val="single"/>
          <w:lang w:eastAsia="tr-TR"/>
        </w:rPr>
        <w:t xml:space="preserve">Uzunluğu </w:t>
      </w:r>
      <w:r w:rsidR="00717082">
        <w:rPr>
          <w:rFonts w:ascii="Comic Sans MS" w:hAnsi="Comic Sans MS" w:cs="mHelvetica"/>
          <w:u w:val="single"/>
          <w:lang w:eastAsia="tr-TR"/>
        </w:rPr>
        <w:t>arttıkça</w:t>
      </w:r>
      <w:r w:rsidRPr="00717082">
        <w:rPr>
          <w:rFonts w:ascii="Comic Sans MS" w:hAnsi="Comic Sans MS" w:cs="mHelvetica"/>
          <w:lang w:eastAsia="tr-TR"/>
        </w:rPr>
        <w:t xml:space="preserve"> elektrik iletimi </w:t>
      </w:r>
      <w:r w:rsidR="00717082">
        <w:rPr>
          <w:rFonts w:ascii="Comic Sans MS" w:hAnsi="Comic Sans MS" w:cs="mHelvetica"/>
          <w:lang w:eastAsia="tr-TR"/>
        </w:rPr>
        <w:t>zorlaşır,</w:t>
      </w:r>
      <w:r w:rsidRPr="00717082">
        <w:rPr>
          <w:rFonts w:ascii="Comic Sans MS" w:hAnsi="Comic Sans MS" w:cs="mHelvetica"/>
          <w:lang w:eastAsia="tr-TR"/>
        </w:rPr>
        <w:t xml:space="preserve"> </w:t>
      </w:r>
      <w:r w:rsidR="00717082">
        <w:rPr>
          <w:rFonts w:ascii="Comic Sans MS" w:hAnsi="Comic Sans MS" w:cs="mHelvetica"/>
          <w:lang w:eastAsia="tr-TR"/>
        </w:rPr>
        <w:t>yani</w:t>
      </w:r>
      <w:r w:rsidRPr="00717082">
        <w:rPr>
          <w:rFonts w:ascii="Comic Sans MS" w:hAnsi="Comic Sans MS" w:cs="mHelvetica"/>
          <w:lang w:eastAsia="tr-TR"/>
        </w:rPr>
        <w:t xml:space="preserve"> </w:t>
      </w:r>
      <w:r w:rsidRPr="00717082">
        <w:rPr>
          <w:rFonts w:ascii="Comic Sans MS" w:hAnsi="Comic Sans MS" w:cs="mHelvetica"/>
          <w:u w:val="single"/>
          <w:lang w:eastAsia="tr-TR"/>
        </w:rPr>
        <w:t xml:space="preserve">direnç </w:t>
      </w:r>
      <w:r w:rsidR="00717082">
        <w:rPr>
          <w:rFonts w:ascii="Comic Sans MS" w:hAnsi="Comic Sans MS" w:cs="mHelvetica"/>
          <w:u w:val="single"/>
          <w:lang w:eastAsia="tr-TR"/>
        </w:rPr>
        <w:t>artar</w:t>
      </w:r>
      <w:r w:rsidRPr="00717082">
        <w:rPr>
          <w:rFonts w:ascii="Comic Sans MS" w:hAnsi="Comic Sans MS" w:cs="mHelvetica"/>
          <w:u w:val="single"/>
          <w:lang w:eastAsia="tr-TR"/>
        </w:rPr>
        <w:t>.</w:t>
      </w:r>
    </w:p>
    <w:p w:rsidR="009F6456" w:rsidRPr="00717082" w:rsidRDefault="0040098F" w:rsidP="00717082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717082">
        <w:rPr>
          <w:rFonts w:ascii="Comic Sans MS" w:hAnsi="Comic Sans MS" w:cs="mHelvetica"/>
          <w:u w:val="single"/>
          <w:lang w:eastAsia="tr-TR"/>
        </w:rPr>
        <w:t>Dik kesit alanı (kalınlığı)</w:t>
      </w:r>
      <w:r w:rsidRPr="00717082">
        <w:rPr>
          <w:rFonts w:ascii="Comic Sans MS" w:hAnsi="Comic Sans MS" w:cs="mHelvetica"/>
          <w:lang w:eastAsia="tr-TR"/>
        </w:rPr>
        <w:t xml:space="preserve"> </w:t>
      </w:r>
      <w:r w:rsidR="00717082">
        <w:rPr>
          <w:rFonts w:ascii="Comic Sans MS" w:hAnsi="Comic Sans MS" w:cs="mHelvetica"/>
          <w:lang w:eastAsia="tr-TR"/>
        </w:rPr>
        <w:t>arttıkça</w:t>
      </w:r>
      <w:r w:rsidRPr="00717082">
        <w:rPr>
          <w:rFonts w:ascii="Comic Sans MS" w:hAnsi="Comic Sans MS" w:cs="mHelvetica"/>
          <w:lang w:eastAsia="tr-TR"/>
        </w:rPr>
        <w:t xml:space="preserve"> elektrik iletimi </w:t>
      </w:r>
      <w:r w:rsidR="00717082" w:rsidRPr="00717082">
        <w:rPr>
          <w:rFonts w:ascii="Comic Sans MS" w:hAnsi="Comic Sans MS" w:cs="mHelvetica"/>
          <w:lang w:eastAsia="tr-TR"/>
        </w:rPr>
        <w:t>kolaylaşır</w:t>
      </w:r>
      <w:r w:rsidR="00717082">
        <w:rPr>
          <w:rFonts w:ascii="Comic Sans MS" w:hAnsi="Comic Sans MS" w:cs="mHelvetica"/>
          <w:lang w:eastAsia="tr-TR"/>
        </w:rPr>
        <w:t>,</w:t>
      </w:r>
      <w:r w:rsidR="00717082" w:rsidRPr="00717082">
        <w:rPr>
          <w:rFonts w:ascii="Comic Sans MS" w:hAnsi="Comic Sans MS" w:cs="mHelvetica"/>
          <w:lang w:eastAsia="tr-TR"/>
        </w:rPr>
        <w:t xml:space="preserve"> </w:t>
      </w:r>
      <w:r w:rsidR="00717082">
        <w:rPr>
          <w:rFonts w:ascii="Comic Sans MS" w:hAnsi="Comic Sans MS" w:cs="mHelvetica"/>
          <w:lang w:eastAsia="tr-TR"/>
        </w:rPr>
        <w:t>yani</w:t>
      </w:r>
      <w:r w:rsidRPr="00717082">
        <w:rPr>
          <w:rFonts w:ascii="Comic Sans MS" w:hAnsi="Comic Sans MS" w:cs="mHelvetica"/>
          <w:lang w:eastAsia="tr-TR"/>
        </w:rPr>
        <w:t xml:space="preserve"> </w:t>
      </w:r>
      <w:r w:rsidRPr="00717082">
        <w:rPr>
          <w:rFonts w:ascii="Comic Sans MS" w:hAnsi="Comic Sans MS" w:cs="mHelvetica"/>
          <w:u w:val="single"/>
          <w:lang w:eastAsia="tr-TR"/>
        </w:rPr>
        <w:t>direnç azalır.</w:t>
      </w:r>
    </w:p>
    <w:p w:rsidR="009F6456" w:rsidRPr="00717082" w:rsidRDefault="0040098F" w:rsidP="00717082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717082">
        <w:rPr>
          <w:rFonts w:ascii="Comic Sans MS" w:hAnsi="Comic Sans MS" w:cs="mHelvetica"/>
          <w:lang w:eastAsia="tr-TR"/>
        </w:rPr>
        <w:t>Cinsine bağlı olarak direnç değişir.</w:t>
      </w:r>
    </w:p>
    <w:p w:rsidR="009F6456" w:rsidRPr="00717082" w:rsidRDefault="0040098F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717082">
        <w:rPr>
          <w:rFonts w:ascii="Comic Sans MS" w:hAnsi="Comic Sans MS" w:cs="mHelvetica"/>
          <w:lang w:eastAsia="tr-TR"/>
        </w:rPr>
        <w:t xml:space="preserve">Kısaca direnç bir iletkenin boyu ile doğru, dik kesit alanı ile ters orantılıdır. </w:t>
      </w:r>
    </w:p>
    <w:p w:rsidR="00717082" w:rsidRDefault="006A5279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36195</wp:posOffset>
            </wp:positionV>
            <wp:extent cx="3581400" cy="13144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mHelvetica"/>
          <w:noProof/>
          <w:lang w:eastAsia="tr-TR"/>
        </w:rPr>
        <w:t xml:space="preserve"> </w:t>
      </w:r>
    </w:p>
    <w:p w:rsidR="00717082" w:rsidRDefault="00717082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717082" w:rsidRDefault="00717082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717082" w:rsidRDefault="00717082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717082" w:rsidRDefault="00717082" w:rsidP="0071708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17082" w:rsidRDefault="00717082" w:rsidP="0071708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  <w:proofErr w:type="gramStart"/>
      <w:r w:rsidRPr="00717082">
        <w:rPr>
          <w:rFonts w:ascii="Comic Sans MS" w:hAnsi="Comic Sans MS"/>
          <w:lang w:eastAsia="tr-TR"/>
        </w:rPr>
        <w:t>daha</w:t>
      </w:r>
      <w:proofErr w:type="gramEnd"/>
      <w:r w:rsidRPr="00717082">
        <w:rPr>
          <w:rFonts w:ascii="Comic Sans MS" w:hAnsi="Comic Sans MS"/>
          <w:lang w:eastAsia="tr-TR"/>
        </w:rPr>
        <w:t xml:space="preserve"> büyük dirence sahip olduğunu da unutmamak gerekir.</w:t>
      </w:r>
    </w:p>
    <w:p w:rsidR="006A5279" w:rsidRDefault="006A5279" w:rsidP="0071708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</w:p>
    <w:p w:rsidR="006A5279" w:rsidRDefault="006A5279" w:rsidP="0071708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En iyi iletkenin dahi az da olsa bir direnci vardır. Direnci çok fazla olan iletkenler kötü iletkenler, yani yalıtkanlardır.</w:t>
      </w:r>
    </w:p>
    <w:p w:rsidR="006A5279" w:rsidRDefault="006A5279" w:rsidP="0071708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lang w:eastAsia="tr-TR"/>
        </w:rPr>
      </w:pPr>
    </w:p>
    <w:p w:rsidR="009F6456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1830705</wp:posOffset>
            </wp:positionV>
            <wp:extent cx="3097530" cy="1457325"/>
            <wp:effectExtent l="19050" t="0" r="7620" b="0"/>
            <wp:wrapNone/>
            <wp:docPr id="9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5279">
        <w:rPr>
          <w:rFonts w:ascii="Comic Sans MS" w:hAnsi="Comic Sans MS" w:cs="mHelvetica"/>
          <w:lang w:eastAsia="tr-TR"/>
        </w:rPr>
        <w:t>Günlük hayatta kullanı</w:t>
      </w:r>
      <w:r>
        <w:rPr>
          <w:rFonts w:ascii="Comic Sans MS" w:hAnsi="Comic Sans MS" w:cs="mHelvetica"/>
          <w:lang w:eastAsia="tr-TR"/>
        </w:rPr>
        <w:t xml:space="preserve">lan elektrikli cihazlar </w:t>
      </w:r>
      <w:r w:rsidRPr="006A5279">
        <w:rPr>
          <w:rFonts w:ascii="Comic Sans MS" w:hAnsi="Comic Sans MS" w:cs="mHelvetica"/>
          <w:lang w:eastAsia="tr-TR"/>
        </w:rPr>
        <w:t xml:space="preserve">yapılırken o cihazın özelliğine göre teller kullanılır. </w:t>
      </w:r>
      <w:r w:rsidR="0040098F" w:rsidRPr="006A5279">
        <w:rPr>
          <w:rFonts w:ascii="Comic Sans MS" w:hAnsi="Comic Sans MS" w:cs="mHelvetica"/>
          <w:lang w:eastAsia="tr-TR"/>
        </w:rPr>
        <w:t xml:space="preserve">Ütü, su ısıtıcısı vb. elektrikli aletler elektrik enerjisinin ısı enerjisine dönüşümünden faydalanarak kullanılır. Bu aletlerin içinde direnci çok büyük olan direnç teli bulunur. Bu tel, elektrik enerjisinin ısı enerjisine dönüşmesini sağlar. </w:t>
      </w:r>
    </w:p>
    <w:p w:rsidR="006A5279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195580</wp:posOffset>
            </wp:positionV>
            <wp:extent cx="2486025" cy="1447800"/>
            <wp:effectExtent l="19050" t="0" r="9525" b="0"/>
            <wp:wrapNone/>
            <wp:docPr id="1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5279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rPr>
          <w:rFonts w:ascii="Comic Sans MS" w:hAnsi="Comic Sans MS" w:cs="mHelvetica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  <w:lang w:eastAsia="tr-TR"/>
        </w:rPr>
      </w:pPr>
      <w:r w:rsidRPr="006A5279">
        <w:rPr>
          <w:rFonts w:ascii="Comic Sans MS" w:hAnsi="Comic Sans MS" w:cs="mHelvetica"/>
          <w:lang w:eastAsia="tr-TR"/>
        </w:rPr>
        <w:lastRenderedPageBreak/>
        <w:t>Evlerdeki elektrik tesisatını oluşturan teller ise kalındır. Bunun</w:t>
      </w:r>
      <w:r>
        <w:rPr>
          <w:rFonts w:ascii="Comic Sans MS" w:hAnsi="Comic Sans MS" w:cs="mHelvetica"/>
          <w:lang w:eastAsia="tr-TR"/>
        </w:rPr>
        <w:t xml:space="preserve"> </w:t>
      </w:r>
      <w:r w:rsidRPr="006A5279">
        <w:rPr>
          <w:rFonts w:ascii="Comic Sans MS" w:hAnsi="Comic Sans MS" w:cs="mHelvetica"/>
          <w:lang w:eastAsia="tr-TR"/>
        </w:rPr>
        <w:t>nedeni elektrik enerjisini ileten tellerin direncinin küçük olmasının istenmesidir</w:t>
      </w:r>
      <w:r>
        <w:rPr>
          <w:rFonts w:ascii="mHelvetica" w:hAnsi="mHelvetica" w:cs="mHelvetica"/>
          <w:sz w:val="20"/>
          <w:szCs w:val="20"/>
          <w:lang w:eastAsia="tr-TR"/>
        </w:rPr>
        <w:t>.</w:t>
      </w:r>
    </w:p>
    <w:p w:rsidR="006A5279" w:rsidRDefault="006A5279" w:rsidP="006A5279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  <w:lang w:eastAsia="tr-TR"/>
        </w:rPr>
      </w:pPr>
      <w:r w:rsidRPr="006A5279">
        <w:rPr>
          <w:rFonts w:ascii="mHelvetica" w:hAnsi="mHelvetica" w:cs="mHelvetica"/>
          <w:noProof/>
          <w:sz w:val="20"/>
          <w:szCs w:val="20"/>
          <w:lang w:eastAsia="tr-TR"/>
        </w:rPr>
        <w:drawing>
          <wp:inline distT="0" distB="0" distL="0" distR="0">
            <wp:extent cx="3097530" cy="1029601"/>
            <wp:effectExtent l="19050" t="0" r="7620" b="0"/>
            <wp:docPr id="12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2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79" w:rsidRDefault="006A5279" w:rsidP="006A5279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  <w:lang w:eastAsia="tr-TR"/>
        </w:rPr>
      </w:pPr>
    </w:p>
    <w:p w:rsidR="006A5279" w:rsidRDefault="006A5279" w:rsidP="006A5279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  <w:lang w:eastAsia="tr-TR"/>
        </w:rPr>
      </w:pPr>
    </w:p>
    <w:p w:rsidR="009F6456" w:rsidRPr="006A5279" w:rsidRDefault="0040098F" w:rsidP="006A52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6A5279">
        <w:rPr>
          <w:rFonts w:ascii="Comic Sans MS" w:hAnsi="Comic Sans MS" w:cs="mHelvetica"/>
          <w:lang w:eastAsia="tr-TR"/>
        </w:rPr>
        <w:t xml:space="preserve">Elektronik devre elemanları arasında yatık veya dik olarak duran, üzerinde renkli halkalar bulunan bazı elemanlar vardır. Bunlar elektrik iletimini önlemeye çalışan dirençlerdir. </w:t>
      </w:r>
    </w:p>
    <w:p w:rsidR="006A5279" w:rsidRPr="006A5279" w:rsidRDefault="006A5279" w:rsidP="006A52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6A5279" w:rsidRPr="003870CC" w:rsidRDefault="003870CC" w:rsidP="006A5279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3870CC">
        <w:rPr>
          <w:rFonts w:ascii="Comic Sans MS" w:hAnsi="Comic Sans MS" w:cs="mHelvetica"/>
          <w:b/>
          <w:color w:val="FF0000"/>
          <w:lang w:eastAsia="tr-TR"/>
        </w:rPr>
        <w:t>Direnç Ölçülebilir mi?</w:t>
      </w:r>
    </w:p>
    <w:p w:rsidR="003870CC" w:rsidRDefault="003870CC" w:rsidP="006A5279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3870CC">
        <w:rPr>
          <w:rFonts w:ascii="Comic Sans MS" w:hAnsi="Comic Sans MS" w:cs="mHelvetica"/>
          <w:b/>
          <w:color w:val="FF0000"/>
          <w:lang w:eastAsia="tr-TR"/>
        </w:rPr>
        <w:t>Deney: Devre Elemanlarının Direncini Ölçebilir miyiz?</w:t>
      </w:r>
    </w:p>
    <w:p w:rsidR="003870CC" w:rsidRPr="003870CC" w:rsidRDefault="003870CC" w:rsidP="003870CC">
      <w:pPr>
        <w:pStyle w:val="ListeParagraf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color w:val="000000" w:themeColor="text1"/>
          <w:lang w:eastAsia="tr-TR"/>
        </w:rPr>
      </w:pPr>
      <w:proofErr w:type="spellStart"/>
      <w:r w:rsidRPr="003870CC">
        <w:rPr>
          <w:rFonts w:ascii="Comic Sans MS" w:hAnsi="Comic Sans MS" w:cs="mHelvetica"/>
          <w:color w:val="000000" w:themeColor="text1"/>
          <w:lang w:eastAsia="tr-TR"/>
        </w:rPr>
        <w:t>Dirençölçerin</w:t>
      </w:r>
      <w:proofErr w:type="spellEnd"/>
      <w:r w:rsidRPr="003870CC">
        <w:rPr>
          <w:rFonts w:ascii="Comic Sans MS" w:hAnsi="Comic Sans MS" w:cs="mHelvetica"/>
          <w:color w:val="000000" w:themeColor="text1"/>
          <w:lang w:eastAsia="tr-TR"/>
        </w:rPr>
        <w:t xml:space="preserve"> tek ucunu dokundurarak direnci</w:t>
      </w:r>
      <w:r>
        <w:rPr>
          <w:rFonts w:ascii="Comic Sans MS" w:hAnsi="Comic Sans MS" w:cs="mHelvetica"/>
          <w:color w:val="000000" w:themeColor="text1"/>
          <w:lang w:eastAsia="tr-TR"/>
        </w:rPr>
        <w:t xml:space="preserve"> </w:t>
      </w:r>
      <w:r w:rsidRPr="003870CC">
        <w:rPr>
          <w:rFonts w:ascii="Comic Sans MS" w:hAnsi="Comic Sans MS" w:cs="mHelvetica"/>
          <w:color w:val="000000" w:themeColor="text1"/>
          <w:lang w:eastAsia="tr-TR"/>
        </w:rPr>
        <w:t>ölçemeyiz. Çünkü her devre elemanının iki kutbu vardır.</w:t>
      </w:r>
    </w:p>
    <w:p w:rsidR="003870CC" w:rsidRDefault="003870CC" w:rsidP="003870CC">
      <w:pPr>
        <w:pStyle w:val="ListeParagraf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color w:val="000000" w:themeColor="text1"/>
          <w:lang w:eastAsia="tr-TR"/>
        </w:rPr>
      </w:pPr>
      <w:r w:rsidRPr="003870CC">
        <w:rPr>
          <w:rFonts w:ascii="Comic Sans MS" w:hAnsi="Comic Sans MS" w:cs="mHelvetica"/>
          <w:color w:val="000000" w:themeColor="text1"/>
          <w:lang w:eastAsia="tr-TR"/>
        </w:rPr>
        <w:t>Direncini sıfır ölçtüğümüz devre elemanı olmadı. Çünkü her devre elemanının bir direnci vardır.</w:t>
      </w:r>
    </w:p>
    <w:p w:rsidR="003870CC" w:rsidRDefault="003870CC" w:rsidP="003870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color w:val="000000" w:themeColor="text1"/>
          <w:lang w:eastAsia="tr-TR"/>
        </w:rPr>
      </w:pPr>
    </w:p>
    <w:p w:rsidR="003870CC" w:rsidRPr="003870CC" w:rsidRDefault="003870CC" w:rsidP="003870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color w:val="000000" w:themeColor="text1"/>
          <w:lang w:eastAsia="tr-TR"/>
        </w:rPr>
      </w:pPr>
      <w:r>
        <w:rPr>
          <w:rFonts w:ascii="Comic Sans MS" w:hAnsi="Comic Sans MS" w:cs="mHelvetica"/>
          <w:color w:val="000000" w:themeColor="text1"/>
          <w:lang w:eastAsia="tr-TR"/>
        </w:rPr>
        <w:t xml:space="preserve">Devre elemanlarının direnci </w:t>
      </w:r>
      <w:proofErr w:type="spellStart"/>
      <w:r w:rsidRPr="00FF0B1D">
        <w:rPr>
          <w:rFonts w:ascii="Comic Sans MS" w:hAnsi="Comic Sans MS" w:cs="mHelvetica"/>
          <w:b/>
          <w:color w:val="FF0000"/>
          <w:lang w:eastAsia="tr-TR"/>
        </w:rPr>
        <w:t>dirençölçer</w:t>
      </w:r>
      <w:proofErr w:type="spellEnd"/>
      <w:r w:rsidRPr="00FF0B1D">
        <w:rPr>
          <w:rFonts w:ascii="Comic Sans MS" w:hAnsi="Comic Sans MS" w:cs="mHelvetica"/>
          <w:b/>
          <w:color w:val="FF0000"/>
          <w:lang w:eastAsia="tr-TR"/>
        </w:rPr>
        <w:t xml:space="preserve"> (</w:t>
      </w:r>
      <w:proofErr w:type="spellStart"/>
      <w:r w:rsidRPr="00FF0B1D">
        <w:rPr>
          <w:rFonts w:ascii="Comic Sans MS" w:hAnsi="Comic Sans MS" w:cs="mHelvetica"/>
          <w:b/>
          <w:color w:val="FF0000"/>
          <w:lang w:eastAsia="tr-TR"/>
        </w:rPr>
        <w:t>ohmmetre</w:t>
      </w:r>
      <w:proofErr w:type="spellEnd"/>
      <w:r w:rsidRPr="00FF0B1D">
        <w:rPr>
          <w:rFonts w:ascii="Comic Sans MS" w:hAnsi="Comic Sans MS" w:cs="mHelvetica"/>
          <w:b/>
          <w:color w:val="FF0000"/>
          <w:lang w:eastAsia="tr-TR"/>
        </w:rPr>
        <w:t>)</w:t>
      </w:r>
      <w:r>
        <w:rPr>
          <w:rFonts w:ascii="Comic Sans MS" w:hAnsi="Comic Sans MS" w:cs="mHelvetica"/>
          <w:color w:val="000000" w:themeColor="text1"/>
          <w:lang w:eastAsia="tr-TR"/>
        </w:rPr>
        <w:t xml:space="preserve"> adı verilen cihazla ölçülür. Her devre elemanının iki kutbu vardır. </w:t>
      </w:r>
      <w:proofErr w:type="spellStart"/>
      <w:r>
        <w:rPr>
          <w:rFonts w:ascii="Comic Sans MS" w:hAnsi="Comic Sans MS" w:cs="mHelvetica"/>
          <w:color w:val="000000" w:themeColor="text1"/>
          <w:lang w:eastAsia="tr-TR"/>
        </w:rPr>
        <w:t>Dirençölçerden</w:t>
      </w:r>
      <w:proofErr w:type="spellEnd"/>
      <w:r>
        <w:rPr>
          <w:rFonts w:ascii="Comic Sans MS" w:hAnsi="Comic Sans MS" w:cs="mHelvetica"/>
          <w:color w:val="000000" w:themeColor="text1"/>
          <w:lang w:eastAsia="tr-TR"/>
        </w:rPr>
        <w:t xml:space="preserve"> çıkan iki uç bu kutuplara dokundurularak direnç ölçülebilir. </w:t>
      </w:r>
      <w:proofErr w:type="spellStart"/>
      <w:r>
        <w:rPr>
          <w:rFonts w:ascii="Comic Sans MS" w:hAnsi="Comic Sans MS" w:cs="mHelvetica"/>
          <w:color w:val="000000" w:themeColor="text1"/>
          <w:lang w:eastAsia="tr-TR"/>
        </w:rPr>
        <w:t>Dirençölçer</w:t>
      </w:r>
      <w:proofErr w:type="spellEnd"/>
      <w:r>
        <w:rPr>
          <w:rFonts w:ascii="Comic Sans MS" w:hAnsi="Comic Sans MS" w:cs="mHelvetica"/>
          <w:color w:val="000000" w:themeColor="text1"/>
          <w:lang w:eastAsia="tr-TR"/>
        </w:rPr>
        <w:t xml:space="preserve">, </w:t>
      </w:r>
      <w:proofErr w:type="spellStart"/>
      <w:r>
        <w:rPr>
          <w:rFonts w:ascii="Comic Sans MS" w:hAnsi="Comic Sans MS" w:cs="mHelvetica"/>
          <w:color w:val="000000" w:themeColor="text1"/>
          <w:lang w:eastAsia="tr-TR"/>
        </w:rPr>
        <w:t>analog</w:t>
      </w:r>
      <w:proofErr w:type="spellEnd"/>
      <w:r>
        <w:rPr>
          <w:rFonts w:ascii="Comic Sans MS" w:hAnsi="Comic Sans MS" w:cs="mHelvetica"/>
          <w:color w:val="000000" w:themeColor="text1"/>
          <w:lang w:eastAsia="tr-TR"/>
        </w:rPr>
        <w:t xml:space="preserve"> ve dijital olmak üzere iki çeşittir.</w:t>
      </w:r>
    </w:p>
    <w:p w:rsidR="003870CC" w:rsidRPr="00717082" w:rsidRDefault="003870CC" w:rsidP="006A52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</w:p>
    <w:p w:rsidR="00717082" w:rsidRPr="003870CC" w:rsidRDefault="003870CC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3870CC">
        <w:rPr>
          <w:rFonts w:ascii="Comic Sans MS" w:hAnsi="Comic Sans MS" w:cs="mHelvetica"/>
          <w:b/>
          <w:color w:val="FF0000"/>
          <w:lang w:eastAsia="tr-TR"/>
        </w:rPr>
        <w:t>Değişken Direnç (Reosta)</w:t>
      </w:r>
    </w:p>
    <w:p w:rsidR="003870CC" w:rsidRDefault="009779FD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579755</wp:posOffset>
            </wp:positionV>
            <wp:extent cx="1476375" cy="1323975"/>
            <wp:effectExtent l="19050" t="0" r="9525" b="0"/>
            <wp:wrapTight wrapText="bothSides">
              <wp:wrapPolygon edited="0">
                <wp:start x="-279" y="0"/>
                <wp:lineTo x="-279" y="21445"/>
                <wp:lineTo x="21739" y="21445"/>
                <wp:lineTo x="21739" y="0"/>
                <wp:lineTo x="-279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0CC">
        <w:rPr>
          <w:rFonts w:ascii="Comic Sans MS" w:hAnsi="Comic Sans MS" w:cs="mHelvetica"/>
          <w:lang w:eastAsia="tr-TR"/>
        </w:rPr>
        <w:t xml:space="preserve">Devredeki direnci artırıp azaltmaya yarayan araçlara değişken </w:t>
      </w:r>
      <w:r w:rsidR="003870CC" w:rsidRPr="003870CC">
        <w:rPr>
          <w:rFonts w:ascii="Comic Sans MS" w:hAnsi="Comic Sans MS" w:cs="mHelvetica"/>
          <w:b/>
          <w:color w:val="FF0000"/>
          <w:lang w:eastAsia="tr-TR"/>
        </w:rPr>
        <w:t>direnç (reosta)</w:t>
      </w:r>
      <w:r w:rsidR="003870CC">
        <w:rPr>
          <w:rFonts w:ascii="Comic Sans MS" w:hAnsi="Comic Sans MS" w:cs="mHelvetica"/>
          <w:lang w:eastAsia="tr-TR"/>
        </w:rPr>
        <w:t xml:space="preserve"> denir. </w:t>
      </w:r>
      <w:r>
        <w:rPr>
          <w:rFonts w:ascii="Comic Sans MS" w:hAnsi="Comic Sans MS" w:cs="mHelvetica"/>
          <w:lang w:eastAsia="tr-TR"/>
        </w:rPr>
        <w:t>Müziğin sesini kısıp açmak için, fırın ya da çamaşır makinesinin sıcaklığını ayarlamak için ya da salonumuzdaki ışığın miktarını ayarlamak için direnci değiştirmemiz gerekebilir. Bunu reosta yardımıyla yapabiliriz.</w:t>
      </w:r>
    </w:p>
    <w:p w:rsidR="00FF0B1D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>
        <w:rPr>
          <w:rFonts w:ascii="Comic Sans MS" w:hAnsi="Comic Sans MS" w:cs="mHelvetica"/>
          <w:b/>
          <w:noProof/>
          <w:color w:val="FF000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-3175</wp:posOffset>
            </wp:positionV>
            <wp:extent cx="1762125" cy="790575"/>
            <wp:effectExtent l="19050" t="0" r="9525" b="0"/>
            <wp:wrapNone/>
            <wp:docPr id="15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5279" w:rsidRPr="009779FD" w:rsidRDefault="009779FD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9779FD">
        <w:rPr>
          <w:rFonts w:ascii="Comic Sans MS" w:hAnsi="Comic Sans MS" w:cs="mHelvetica"/>
          <w:b/>
          <w:color w:val="FF0000"/>
          <w:lang w:eastAsia="tr-TR"/>
        </w:rPr>
        <w:lastRenderedPageBreak/>
        <w:t>Deney: Direnci Değiştirebilir miyim?</w:t>
      </w:r>
    </w:p>
    <w:p w:rsidR="009779FD" w:rsidRPr="009779FD" w:rsidRDefault="009779FD" w:rsidP="009779FD">
      <w:pPr>
        <w:pStyle w:val="ListeParagraf"/>
        <w:numPr>
          <w:ilvl w:val="0"/>
          <w:numId w:val="47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>Bağlantı kablosu nikel-krom tel üzerinde gezdirildiğinde tel uzadığında parlaklık azaldı, kısaldığında ise parlaklık arttı. Böylece ışık miktarını ayarladık</w:t>
      </w:r>
    </w:p>
    <w:p w:rsidR="00717082" w:rsidRPr="009D10F8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>
        <w:rPr>
          <w:rFonts w:ascii="Comic Sans MS" w:hAnsi="Comic Sans MS" w:cs="mHelvetica"/>
          <w:b/>
          <w:noProof/>
          <w:color w:val="FF000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29845</wp:posOffset>
            </wp:positionV>
            <wp:extent cx="2114550" cy="209550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10F8">
        <w:rPr>
          <w:rFonts w:ascii="Comic Sans MS" w:hAnsi="Comic Sans MS" w:cs="mHelvetica"/>
          <w:b/>
          <w:color w:val="FF0000"/>
          <w:lang w:eastAsia="tr-TR"/>
        </w:rPr>
        <w:t>Örnek</w:t>
      </w:r>
      <w:r>
        <w:rPr>
          <w:rFonts w:ascii="Comic Sans MS" w:hAnsi="Comic Sans MS" w:cs="mHelvetica"/>
          <w:b/>
          <w:color w:val="FF0000"/>
          <w:lang w:eastAsia="tr-TR"/>
        </w:rPr>
        <w:t xml:space="preserve"> </w:t>
      </w:r>
      <w:r w:rsidRPr="009D10F8">
        <w:rPr>
          <w:rFonts w:ascii="Comic Sans MS" w:hAnsi="Comic Sans MS" w:cs="mHelvetica"/>
          <w:b/>
          <w:color w:val="FF0000"/>
          <w:lang w:eastAsia="tr-TR"/>
        </w:rPr>
        <w:t xml:space="preserve">1: </w:t>
      </w:r>
    </w:p>
    <w:p w:rsidR="009D10F8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6A5279" w:rsidRDefault="006A5279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6A5279" w:rsidRDefault="006A5279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9D10F8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9D10F8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9D10F8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9D10F8" w:rsidRPr="00FF0B1D" w:rsidRDefault="009D10F8" w:rsidP="00FF0B1D">
      <w:pPr>
        <w:pStyle w:val="ListeParagraf"/>
        <w:numPr>
          <w:ilvl w:val="0"/>
          <w:numId w:val="47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FF0B1D">
        <w:rPr>
          <w:rFonts w:ascii="Comic Sans MS" w:hAnsi="Comic Sans MS" w:cs="mHelvetica"/>
          <w:lang w:eastAsia="tr-TR"/>
        </w:rPr>
        <w:t xml:space="preserve">Reosta 1 yönünde hareket ettirildiğinde </w:t>
      </w:r>
    </w:p>
    <w:p w:rsidR="009D10F8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 xml:space="preserve">direnç </w:t>
      </w:r>
      <w:proofErr w:type="gramStart"/>
      <w:r>
        <w:rPr>
          <w:rFonts w:ascii="Comic Sans MS" w:hAnsi="Comic Sans MS" w:cs="mHelvetica"/>
          <w:lang w:eastAsia="tr-TR"/>
        </w:rPr>
        <w:t>……………………….</w:t>
      </w:r>
      <w:proofErr w:type="gramEnd"/>
    </w:p>
    <w:p w:rsidR="009D10F8" w:rsidRPr="00FF0B1D" w:rsidRDefault="009D10F8" w:rsidP="00FF0B1D">
      <w:pPr>
        <w:pStyle w:val="ListeParagraf"/>
        <w:numPr>
          <w:ilvl w:val="0"/>
          <w:numId w:val="47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FF0B1D">
        <w:rPr>
          <w:rFonts w:ascii="Comic Sans MS" w:hAnsi="Comic Sans MS" w:cs="mHelvetica"/>
          <w:lang w:eastAsia="tr-TR"/>
        </w:rPr>
        <w:t xml:space="preserve">Reosta 2 yönünde hareket ettirildiğinde </w:t>
      </w:r>
    </w:p>
    <w:p w:rsidR="009D10F8" w:rsidRDefault="009D10F8" w:rsidP="009D10F8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 xml:space="preserve">direnç </w:t>
      </w:r>
      <w:proofErr w:type="gramStart"/>
      <w:r>
        <w:rPr>
          <w:rFonts w:ascii="Comic Sans MS" w:hAnsi="Comic Sans MS" w:cs="mHelvetica"/>
          <w:lang w:eastAsia="tr-TR"/>
        </w:rPr>
        <w:t>……………………….</w:t>
      </w:r>
      <w:proofErr w:type="gramEnd"/>
    </w:p>
    <w:p w:rsidR="009D10F8" w:rsidRPr="00FF0B1D" w:rsidRDefault="009D10F8" w:rsidP="009D10F8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FF0B1D">
        <w:rPr>
          <w:rFonts w:ascii="Comic Sans MS" w:hAnsi="Comic Sans MS" w:cs="mHelvetica"/>
          <w:b/>
          <w:color w:val="FF0000"/>
          <w:lang w:eastAsia="tr-TR"/>
        </w:rPr>
        <w:t>Örnek 2:</w:t>
      </w:r>
    </w:p>
    <w:p w:rsidR="00FF0B1D" w:rsidRDefault="00FF0B1D" w:rsidP="009D10F8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19049</wp:posOffset>
            </wp:positionH>
            <wp:positionV relativeFrom="paragraph">
              <wp:posOffset>-1271</wp:posOffset>
            </wp:positionV>
            <wp:extent cx="2177987" cy="105727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987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10F8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9D10F8" w:rsidRDefault="009D10F8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FF0B1D" w:rsidRDefault="00FF0B1D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FF0B1D" w:rsidRPr="00FF0B1D" w:rsidRDefault="00FF0B1D" w:rsidP="00FF0B1D">
      <w:pPr>
        <w:pStyle w:val="ListeParagraf"/>
        <w:numPr>
          <w:ilvl w:val="0"/>
          <w:numId w:val="47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FF0B1D">
        <w:rPr>
          <w:rFonts w:ascii="Comic Sans MS" w:hAnsi="Comic Sans MS" w:cs="mHelvetica"/>
          <w:lang w:eastAsia="tr-TR"/>
        </w:rPr>
        <w:t xml:space="preserve">Reosta 1 yönünde hareket ettirildiğinde </w:t>
      </w:r>
    </w:p>
    <w:p w:rsidR="00FF0B1D" w:rsidRDefault="00FF0B1D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 xml:space="preserve">ampul parlaklığı </w:t>
      </w:r>
      <w:proofErr w:type="gramStart"/>
      <w:r>
        <w:rPr>
          <w:rFonts w:ascii="Comic Sans MS" w:hAnsi="Comic Sans MS" w:cs="mHelvetica"/>
          <w:lang w:eastAsia="tr-TR"/>
        </w:rPr>
        <w:t>……………………….</w:t>
      </w:r>
      <w:proofErr w:type="gramEnd"/>
    </w:p>
    <w:p w:rsidR="00FF0B1D" w:rsidRPr="00FF0B1D" w:rsidRDefault="00FF0B1D" w:rsidP="00FF0B1D">
      <w:pPr>
        <w:pStyle w:val="ListeParagraf"/>
        <w:numPr>
          <w:ilvl w:val="0"/>
          <w:numId w:val="47"/>
        </w:num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FF0B1D">
        <w:rPr>
          <w:rFonts w:ascii="Comic Sans MS" w:hAnsi="Comic Sans MS" w:cs="mHelvetica"/>
          <w:lang w:eastAsia="tr-TR"/>
        </w:rPr>
        <w:t xml:space="preserve">Reosta 2 yönünde hareket ettirildiğinde </w:t>
      </w:r>
    </w:p>
    <w:p w:rsidR="00FF0B1D" w:rsidRDefault="00FF0B1D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lang w:eastAsia="tr-TR"/>
        </w:rPr>
        <w:t xml:space="preserve">ampul parlaklığı </w:t>
      </w:r>
      <w:proofErr w:type="gramStart"/>
      <w:r>
        <w:rPr>
          <w:rFonts w:ascii="Comic Sans MS" w:hAnsi="Comic Sans MS" w:cs="mHelvetica"/>
          <w:lang w:eastAsia="tr-TR"/>
        </w:rPr>
        <w:t>……………………….</w:t>
      </w:r>
      <w:proofErr w:type="gramEnd"/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FF0B1D" w:rsidRDefault="00FF0B1D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 w:rsidRPr="00FF0B1D">
        <w:rPr>
          <w:rFonts w:ascii="Comic Sans MS" w:hAnsi="Comic Sans MS" w:cs="mHelvetica"/>
          <w:b/>
          <w:color w:val="FF0000"/>
          <w:lang w:eastAsia="tr-TR"/>
        </w:rPr>
        <w:lastRenderedPageBreak/>
        <w:t>Ampul de Bir Dirençtir</w:t>
      </w:r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>
        <w:rPr>
          <w:rFonts w:ascii="Comic Sans MS" w:hAnsi="Comic Sans MS" w:cs="mHelvetica"/>
          <w:b/>
          <w:noProof/>
          <w:color w:val="FF000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20955</wp:posOffset>
            </wp:positionV>
            <wp:extent cx="2552700" cy="2409825"/>
            <wp:effectExtent l="19050" t="0" r="0" b="0"/>
            <wp:wrapNone/>
            <wp:docPr id="17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B7C" w:rsidRDefault="00EF6B7C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EF6B7C" w:rsidRDefault="00EF6B7C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EF6B7C" w:rsidRDefault="00EF6B7C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356E24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EF6B7C" w:rsidRDefault="00EF6B7C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EF6B7C" w:rsidRDefault="00EF6B7C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356E24" w:rsidRDefault="00356E24" w:rsidP="00EF6B7C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9F6456" w:rsidRPr="00EF6B7C" w:rsidRDefault="0040098F" w:rsidP="00EF6B7C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 w:rsidRPr="00EF6B7C">
        <w:rPr>
          <w:rFonts w:ascii="Comic Sans MS" w:hAnsi="Comic Sans MS" w:cs="mHelvetica"/>
          <w:lang w:eastAsia="tr-TR"/>
        </w:rPr>
        <w:t xml:space="preserve">Bir elektrik ampulünün içerisinde </w:t>
      </w:r>
      <w:r w:rsidRPr="00EF6B7C">
        <w:rPr>
          <w:rFonts w:ascii="Comic Sans MS" w:hAnsi="Comic Sans MS" w:cs="mHelvetica"/>
          <w:b/>
          <w:bCs/>
          <w:color w:val="FF0000"/>
          <w:lang w:eastAsia="tr-TR"/>
        </w:rPr>
        <w:t>filaman</w:t>
      </w:r>
      <w:r w:rsidRPr="00EF6B7C">
        <w:rPr>
          <w:rFonts w:ascii="Comic Sans MS" w:hAnsi="Comic Sans MS" w:cs="mHelvetica"/>
          <w:bCs/>
          <w:lang w:eastAsia="tr-TR"/>
        </w:rPr>
        <w:t xml:space="preserve"> </w:t>
      </w:r>
      <w:r w:rsidRPr="00EF6B7C">
        <w:rPr>
          <w:rFonts w:ascii="Comic Sans MS" w:hAnsi="Comic Sans MS" w:cs="mHelvetica"/>
          <w:lang w:eastAsia="tr-TR"/>
        </w:rPr>
        <w:t>adı verilen iletken bir tel bulunmaktadır. Bu tel ince ve uzun olarak seçilmiştir.</w:t>
      </w:r>
      <w:r w:rsidR="00EF6B7C">
        <w:rPr>
          <w:rFonts w:ascii="Comic Sans MS" w:hAnsi="Comic Sans MS" w:cs="mHelvetica"/>
          <w:lang w:eastAsia="tr-TR"/>
        </w:rPr>
        <w:t xml:space="preserve"> Filaman genellikle yüksek dirence sahip </w:t>
      </w:r>
      <w:r w:rsidR="00EF6B7C" w:rsidRPr="00EF6B7C">
        <w:rPr>
          <w:rFonts w:ascii="Comic Sans MS" w:hAnsi="Comic Sans MS" w:cs="mHelvetica"/>
          <w:b/>
          <w:color w:val="FF0000"/>
          <w:lang w:eastAsia="tr-TR"/>
        </w:rPr>
        <w:t>tungsten (</w:t>
      </w:r>
      <w:proofErr w:type="spellStart"/>
      <w:r w:rsidR="00EF6B7C" w:rsidRPr="00EF6B7C">
        <w:rPr>
          <w:rFonts w:ascii="Comic Sans MS" w:hAnsi="Comic Sans MS" w:cs="mHelvetica"/>
          <w:b/>
          <w:color w:val="FF0000"/>
          <w:lang w:eastAsia="tr-TR"/>
        </w:rPr>
        <w:t>wolfram</w:t>
      </w:r>
      <w:proofErr w:type="spellEnd"/>
      <w:r w:rsidR="00EF6B7C" w:rsidRPr="00EF6B7C">
        <w:rPr>
          <w:rFonts w:ascii="Comic Sans MS" w:hAnsi="Comic Sans MS" w:cs="mHelvetica"/>
          <w:b/>
          <w:color w:val="FF0000"/>
          <w:lang w:eastAsia="tr-TR"/>
        </w:rPr>
        <w:t>)</w:t>
      </w:r>
      <w:r w:rsidR="00EF6B7C">
        <w:rPr>
          <w:rFonts w:ascii="Comic Sans MS" w:hAnsi="Comic Sans MS" w:cs="mHelvetica"/>
          <w:lang w:eastAsia="tr-TR"/>
        </w:rPr>
        <w:t xml:space="preserve"> metalinden yapılır.</w:t>
      </w:r>
    </w:p>
    <w:p w:rsidR="009F6456" w:rsidRPr="00EF6B7C" w:rsidRDefault="0040098F" w:rsidP="00EF6B7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lang w:eastAsia="tr-TR"/>
        </w:rPr>
      </w:pPr>
      <w:r w:rsidRPr="00EF6B7C">
        <w:rPr>
          <w:rFonts w:ascii="Comic Sans MS" w:hAnsi="Comic Sans MS" w:cs="mHelvetica"/>
          <w:lang w:eastAsia="tr-TR"/>
        </w:rPr>
        <w:t>Ampulün içine sığdırabilmek için filaman, sarmal bir biçime getirilmiştir. Ampuldeki elektrik enerjisi, ısı ve ışık enerjisine dönüşür. Bu yüzden filamanın oluşan ısıya dayanıklı olabilmesi için direncinin de büyük olması gerekmektedir</w:t>
      </w:r>
      <w:r w:rsidRPr="00EF6B7C">
        <w:rPr>
          <w:rFonts w:ascii="Comic Sans MS" w:hAnsi="Comic Sans MS" w:cs="mHelvetica"/>
          <w:b/>
          <w:lang w:eastAsia="tr-TR"/>
        </w:rPr>
        <w:t xml:space="preserve">. </w:t>
      </w:r>
      <w:r w:rsidR="00EF6B7C" w:rsidRPr="00EF6B7C">
        <w:rPr>
          <w:rFonts w:ascii="Comic Sans MS" w:hAnsi="Comic Sans MS" w:cs="mHelvetica"/>
          <w:lang w:eastAsia="tr-TR"/>
        </w:rPr>
        <w:t>Elektrik enerjisi, telden geçerken zorlandıkça</w:t>
      </w:r>
      <w:r w:rsidR="00EF6B7C">
        <w:rPr>
          <w:rFonts w:ascii="Comic Sans MS" w:hAnsi="Comic Sans MS" w:cs="mHelvetica"/>
          <w:lang w:eastAsia="tr-TR"/>
        </w:rPr>
        <w:t xml:space="preserve"> </w:t>
      </w:r>
      <w:r w:rsidR="00EF6B7C" w:rsidRPr="00EF6B7C">
        <w:rPr>
          <w:rFonts w:ascii="Comic Sans MS" w:hAnsi="Comic Sans MS" w:cs="mHelvetica"/>
          <w:lang w:eastAsia="tr-TR"/>
        </w:rPr>
        <w:t>tel kızarır ve ışık yayar.</w:t>
      </w:r>
    </w:p>
    <w:p w:rsidR="00EF6B7C" w:rsidRDefault="00356E24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  <w:r>
        <w:rPr>
          <w:rFonts w:ascii="Comic Sans MS" w:hAnsi="Comic Sans MS" w:cs="mHelvetica"/>
          <w:b/>
          <w:noProof/>
          <w:color w:val="FF000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292100</wp:posOffset>
            </wp:positionV>
            <wp:extent cx="1847850" cy="1905000"/>
            <wp:effectExtent l="19050" t="0" r="0" b="0"/>
            <wp:wrapNone/>
            <wp:docPr id="20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B7C" w:rsidRPr="00FF0B1D" w:rsidRDefault="00EF6B7C" w:rsidP="00FF0B1D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b/>
          <w:color w:val="FF0000"/>
          <w:lang w:eastAsia="tr-TR"/>
        </w:rPr>
      </w:pPr>
    </w:p>
    <w:p w:rsidR="00FF0B1D" w:rsidRDefault="00FF0B1D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</w:p>
    <w:p w:rsidR="00FF0B1D" w:rsidRPr="00717082" w:rsidRDefault="009F6456" w:rsidP="00717082">
      <w:pPr>
        <w:autoSpaceDE w:val="0"/>
        <w:autoSpaceDN w:val="0"/>
        <w:adjustRightInd w:val="0"/>
        <w:spacing w:line="240" w:lineRule="auto"/>
        <w:rPr>
          <w:rFonts w:ascii="Comic Sans MS" w:hAnsi="Comic Sans MS" w:cs="mHelvetica"/>
          <w:lang w:eastAsia="tr-TR"/>
        </w:rPr>
      </w:pPr>
      <w:r>
        <w:rPr>
          <w:rFonts w:ascii="Comic Sans MS" w:hAnsi="Comic Sans MS" w:cs="mHelvetic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93.1pt;margin-top:176.35pt;width:159.65pt;height:59.6pt;z-index:251674624;mso-width-relative:margin;mso-height-relative:margin" strokecolor="white [3212]">
            <v:textbox style="mso-next-textbox:#_x0000_s1038">
              <w:txbxContent>
                <w:p w:rsidR="008D04E9" w:rsidRDefault="008D04E9" w:rsidP="008D04E9">
                  <w:pPr>
                    <w:pStyle w:val="Default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Mustafa ÇELİK</w:t>
                  </w:r>
                </w:p>
                <w:p w:rsidR="008D04E9" w:rsidRDefault="008D04E9" w:rsidP="008D04E9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Yahya Kaptan Ortaokulu</w:t>
                  </w:r>
                </w:p>
                <w:p w:rsidR="008D04E9" w:rsidRDefault="008D04E9" w:rsidP="008D04E9">
                  <w:r>
                    <w:rPr>
                      <w:rFonts w:ascii="Comic Sans MS" w:hAnsi="Comic Sans MS"/>
                      <w:b/>
                      <w:bCs/>
                    </w:rPr>
                    <w:t xml:space="preserve"> Fen Bilimleri Öğretmeni</w:t>
                  </w:r>
                </w:p>
              </w:txbxContent>
            </v:textbox>
          </v:shape>
        </w:pict>
      </w:r>
    </w:p>
    <w:sectPr w:rsidR="00FF0B1D" w:rsidRPr="00717082" w:rsidSect="000E692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04BF"/>
    <w:multiLevelType w:val="hybridMultilevel"/>
    <w:tmpl w:val="3E0A81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91894"/>
    <w:multiLevelType w:val="hybridMultilevel"/>
    <w:tmpl w:val="59C8E54C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4414FE"/>
    <w:multiLevelType w:val="hybridMultilevel"/>
    <w:tmpl w:val="1FB82B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28D174B"/>
    <w:multiLevelType w:val="hybridMultilevel"/>
    <w:tmpl w:val="85FA6DF8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11260E"/>
    <w:multiLevelType w:val="hybridMultilevel"/>
    <w:tmpl w:val="2A961B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BF4192"/>
    <w:multiLevelType w:val="hybridMultilevel"/>
    <w:tmpl w:val="65AAA5AA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A271A93"/>
    <w:multiLevelType w:val="hybridMultilevel"/>
    <w:tmpl w:val="54F47394"/>
    <w:lvl w:ilvl="0" w:tplc="96D87E7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9DE49CB0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9B301B7C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A476C928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A2BCB9A2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2D209EC6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B492DB2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0F6AD1F0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0D4BFE0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7">
    <w:nsid w:val="0B7D7225"/>
    <w:multiLevelType w:val="hybridMultilevel"/>
    <w:tmpl w:val="F8429A40"/>
    <w:lvl w:ilvl="0" w:tplc="5980EC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DD2D03"/>
    <w:multiLevelType w:val="hybridMultilevel"/>
    <w:tmpl w:val="046034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482A74"/>
    <w:multiLevelType w:val="hybridMultilevel"/>
    <w:tmpl w:val="A824EE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874FA8"/>
    <w:multiLevelType w:val="hybridMultilevel"/>
    <w:tmpl w:val="51046D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A2380D"/>
    <w:multiLevelType w:val="hybridMultilevel"/>
    <w:tmpl w:val="321A70FE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FA5AA6"/>
    <w:multiLevelType w:val="hybridMultilevel"/>
    <w:tmpl w:val="5D3EA7BC"/>
    <w:lvl w:ilvl="0" w:tplc="426E08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1667A91"/>
    <w:multiLevelType w:val="hybridMultilevel"/>
    <w:tmpl w:val="A274A84C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C94CE6"/>
    <w:multiLevelType w:val="hybridMultilevel"/>
    <w:tmpl w:val="D062E72E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9001C5"/>
    <w:multiLevelType w:val="hybridMultilevel"/>
    <w:tmpl w:val="9EAEEE4E"/>
    <w:lvl w:ilvl="0" w:tplc="426E08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3261F"/>
    <w:multiLevelType w:val="hybridMultilevel"/>
    <w:tmpl w:val="7A9C53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D9F7A5B"/>
    <w:multiLevelType w:val="hybridMultilevel"/>
    <w:tmpl w:val="A2EEF58E"/>
    <w:lvl w:ilvl="0" w:tplc="041F0001">
      <w:start w:val="1"/>
      <w:numFmt w:val="bullet"/>
      <w:lvlText w:val=""/>
      <w:lvlJc w:val="left"/>
      <w:pPr>
        <w:ind w:left="5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8">
    <w:nsid w:val="2EE302B3"/>
    <w:multiLevelType w:val="hybridMultilevel"/>
    <w:tmpl w:val="8B7212BA"/>
    <w:lvl w:ilvl="0" w:tplc="B58898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5A99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2AA47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B32CB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B3055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2D423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CE91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9C9A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E254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34322E7F"/>
    <w:multiLevelType w:val="hybridMultilevel"/>
    <w:tmpl w:val="FCA4E8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4A427B"/>
    <w:multiLevelType w:val="hybridMultilevel"/>
    <w:tmpl w:val="7666C8BA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671142"/>
    <w:multiLevelType w:val="hybridMultilevel"/>
    <w:tmpl w:val="8260FE3A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88C1485"/>
    <w:multiLevelType w:val="hybridMultilevel"/>
    <w:tmpl w:val="E2624D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CA45E4"/>
    <w:multiLevelType w:val="hybridMultilevel"/>
    <w:tmpl w:val="F0CECE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E0241C"/>
    <w:multiLevelType w:val="hybridMultilevel"/>
    <w:tmpl w:val="D7183B38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1C3C30"/>
    <w:multiLevelType w:val="hybridMultilevel"/>
    <w:tmpl w:val="6D885F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885CB2"/>
    <w:multiLevelType w:val="hybridMultilevel"/>
    <w:tmpl w:val="865045DA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59C2DB1"/>
    <w:multiLevelType w:val="hybridMultilevel"/>
    <w:tmpl w:val="14B81F86"/>
    <w:lvl w:ilvl="0" w:tplc="AF9EBE3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1220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A461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8007C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5494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54273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8248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58B6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E6E9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477518F2"/>
    <w:multiLevelType w:val="hybridMultilevel"/>
    <w:tmpl w:val="883C01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BAB0709"/>
    <w:multiLevelType w:val="hybridMultilevel"/>
    <w:tmpl w:val="4DAC53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7838BB"/>
    <w:multiLevelType w:val="hybridMultilevel"/>
    <w:tmpl w:val="35987BA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05B3D22"/>
    <w:multiLevelType w:val="hybridMultilevel"/>
    <w:tmpl w:val="E2AC6860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64116EF"/>
    <w:multiLevelType w:val="hybridMultilevel"/>
    <w:tmpl w:val="0FDE14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6B600B"/>
    <w:multiLevelType w:val="hybridMultilevel"/>
    <w:tmpl w:val="A2809DE8"/>
    <w:lvl w:ilvl="0" w:tplc="71985E1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DA8D9A4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F17CA6D2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4A90D90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EE7216A2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A6B03D0E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8A7E66C8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90CEA44E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D4F076A2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34">
    <w:nsid w:val="6A992B45"/>
    <w:multiLevelType w:val="hybridMultilevel"/>
    <w:tmpl w:val="3EE0A5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D661A1"/>
    <w:multiLevelType w:val="hybridMultilevel"/>
    <w:tmpl w:val="763C5F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C61190"/>
    <w:multiLevelType w:val="hybridMultilevel"/>
    <w:tmpl w:val="54640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F06ADE"/>
    <w:multiLevelType w:val="hybridMultilevel"/>
    <w:tmpl w:val="434C19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C902F0"/>
    <w:multiLevelType w:val="hybridMultilevel"/>
    <w:tmpl w:val="D7BE43C6"/>
    <w:lvl w:ilvl="0" w:tplc="4D74D5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0A86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462D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4E8F3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7669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A4B4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F03B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AAB1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30D7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73EE4826"/>
    <w:multiLevelType w:val="hybridMultilevel"/>
    <w:tmpl w:val="4B1AB2E6"/>
    <w:lvl w:ilvl="0" w:tplc="C09251A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88EE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E7AB6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26FD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35859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D444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ED25D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30D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4ABB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0">
    <w:nsid w:val="74053766"/>
    <w:multiLevelType w:val="hybridMultilevel"/>
    <w:tmpl w:val="06DEBBD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3D12E4"/>
    <w:multiLevelType w:val="hybridMultilevel"/>
    <w:tmpl w:val="D2CA22CA"/>
    <w:lvl w:ilvl="0" w:tplc="26FE41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E64B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18B2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D4BC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B8F5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BC699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DC127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D04A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E85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>
    <w:nsid w:val="76241178"/>
    <w:multiLevelType w:val="hybridMultilevel"/>
    <w:tmpl w:val="CE2E6E5E"/>
    <w:lvl w:ilvl="0" w:tplc="3402AA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DC5189"/>
    <w:multiLevelType w:val="hybridMultilevel"/>
    <w:tmpl w:val="53D81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7947D7"/>
    <w:multiLevelType w:val="hybridMultilevel"/>
    <w:tmpl w:val="976A6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2435A1"/>
    <w:multiLevelType w:val="hybridMultilevel"/>
    <w:tmpl w:val="5FA0DFE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3D4186"/>
    <w:multiLevelType w:val="hybridMultilevel"/>
    <w:tmpl w:val="065090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D91103"/>
    <w:multiLevelType w:val="hybridMultilevel"/>
    <w:tmpl w:val="6E6C7CD2"/>
    <w:lvl w:ilvl="0" w:tplc="1F2AE92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20"/>
  </w:num>
  <w:num w:numId="3">
    <w:abstractNumId w:val="24"/>
  </w:num>
  <w:num w:numId="4">
    <w:abstractNumId w:val="47"/>
  </w:num>
  <w:num w:numId="5">
    <w:abstractNumId w:val="3"/>
  </w:num>
  <w:num w:numId="6">
    <w:abstractNumId w:val="16"/>
  </w:num>
  <w:num w:numId="7">
    <w:abstractNumId w:val="17"/>
  </w:num>
  <w:num w:numId="8">
    <w:abstractNumId w:val="7"/>
  </w:num>
  <w:num w:numId="9">
    <w:abstractNumId w:val="1"/>
  </w:num>
  <w:num w:numId="10">
    <w:abstractNumId w:val="11"/>
  </w:num>
  <w:num w:numId="11">
    <w:abstractNumId w:val="29"/>
  </w:num>
  <w:num w:numId="12">
    <w:abstractNumId w:val="30"/>
  </w:num>
  <w:num w:numId="13">
    <w:abstractNumId w:val="36"/>
  </w:num>
  <w:num w:numId="14">
    <w:abstractNumId w:val="0"/>
  </w:num>
  <w:num w:numId="15">
    <w:abstractNumId w:val="46"/>
  </w:num>
  <w:num w:numId="16">
    <w:abstractNumId w:val="34"/>
  </w:num>
  <w:num w:numId="17">
    <w:abstractNumId w:val="44"/>
  </w:num>
  <w:num w:numId="18">
    <w:abstractNumId w:val="13"/>
  </w:num>
  <w:num w:numId="19">
    <w:abstractNumId w:val="5"/>
  </w:num>
  <w:num w:numId="20">
    <w:abstractNumId w:val="42"/>
  </w:num>
  <w:num w:numId="21">
    <w:abstractNumId w:val="21"/>
  </w:num>
  <w:num w:numId="22">
    <w:abstractNumId w:val="31"/>
  </w:num>
  <w:num w:numId="23">
    <w:abstractNumId w:val="2"/>
  </w:num>
  <w:num w:numId="24">
    <w:abstractNumId w:val="25"/>
  </w:num>
  <w:num w:numId="25">
    <w:abstractNumId w:val="27"/>
  </w:num>
  <w:num w:numId="26">
    <w:abstractNumId w:val="10"/>
  </w:num>
  <w:num w:numId="27">
    <w:abstractNumId w:val="32"/>
  </w:num>
  <w:num w:numId="28">
    <w:abstractNumId w:val="37"/>
  </w:num>
  <w:num w:numId="29">
    <w:abstractNumId w:val="19"/>
  </w:num>
  <w:num w:numId="30">
    <w:abstractNumId w:val="9"/>
  </w:num>
  <w:num w:numId="31">
    <w:abstractNumId w:val="22"/>
  </w:num>
  <w:num w:numId="32">
    <w:abstractNumId w:val="6"/>
  </w:num>
  <w:num w:numId="33">
    <w:abstractNumId w:val="14"/>
  </w:num>
  <w:num w:numId="34">
    <w:abstractNumId w:val="4"/>
  </w:num>
  <w:num w:numId="35">
    <w:abstractNumId w:val="43"/>
  </w:num>
  <w:num w:numId="36">
    <w:abstractNumId w:val="23"/>
  </w:num>
  <w:num w:numId="37">
    <w:abstractNumId w:val="28"/>
  </w:num>
  <w:num w:numId="38">
    <w:abstractNumId w:val="8"/>
  </w:num>
  <w:num w:numId="39">
    <w:abstractNumId w:val="40"/>
  </w:num>
  <w:num w:numId="40">
    <w:abstractNumId w:val="45"/>
  </w:num>
  <w:num w:numId="41">
    <w:abstractNumId w:val="41"/>
  </w:num>
  <w:num w:numId="42">
    <w:abstractNumId w:val="35"/>
  </w:num>
  <w:num w:numId="43">
    <w:abstractNumId w:val="33"/>
  </w:num>
  <w:num w:numId="44">
    <w:abstractNumId w:val="38"/>
  </w:num>
  <w:num w:numId="45">
    <w:abstractNumId w:val="39"/>
  </w:num>
  <w:num w:numId="46">
    <w:abstractNumId w:val="12"/>
  </w:num>
  <w:num w:numId="47">
    <w:abstractNumId w:val="15"/>
  </w:num>
  <w:num w:numId="48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046"/>
    <w:rsid w:val="0001129B"/>
    <w:rsid w:val="00012C17"/>
    <w:rsid w:val="00023863"/>
    <w:rsid w:val="00032CD3"/>
    <w:rsid w:val="00032ED3"/>
    <w:rsid w:val="00040AE2"/>
    <w:rsid w:val="00041046"/>
    <w:rsid w:val="00051E9E"/>
    <w:rsid w:val="0006079B"/>
    <w:rsid w:val="00066E05"/>
    <w:rsid w:val="0007702A"/>
    <w:rsid w:val="000903F6"/>
    <w:rsid w:val="0009621D"/>
    <w:rsid w:val="000A4444"/>
    <w:rsid w:val="000A49A3"/>
    <w:rsid w:val="000A6446"/>
    <w:rsid w:val="000C33ED"/>
    <w:rsid w:val="000D4B71"/>
    <w:rsid w:val="000E52CA"/>
    <w:rsid w:val="000E6920"/>
    <w:rsid w:val="000F1532"/>
    <w:rsid w:val="000F27D4"/>
    <w:rsid w:val="0010477B"/>
    <w:rsid w:val="00106DF4"/>
    <w:rsid w:val="001226D2"/>
    <w:rsid w:val="00123B9D"/>
    <w:rsid w:val="00137157"/>
    <w:rsid w:val="00142B74"/>
    <w:rsid w:val="00144EC6"/>
    <w:rsid w:val="0014658E"/>
    <w:rsid w:val="00171DAF"/>
    <w:rsid w:val="00173588"/>
    <w:rsid w:val="00182B21"/>
    <w:rsid w:val="00184C1C"/>
    <w:rsid w:val="00190940"/>
    <w:rsid w:val="001914A1"/>
    <w:rsid w:val="001B3E31"/>
    <w:rsid w:val="001E53A0"/>
    <w:rsid w:val="001F49CF"/>
    <w:rsid w:val="00210590"/>
    <w:rsid w:val="002215C7"/>
    <w:rsid w:val="00223432"/>
    <w:rsid w:val="00263F02"/>
    <w:rsid w:val="00264684"/>
    <w:rsid w:val="0026543E"/>
    <w:rsid w:val="002971D1"/>
    <w:rsid w:val="002A2D34"/>
    <w:rsid w:val="002B3F05"/>
    <w:rsid w:val="002C2C17"/>
    <w:rsid w:val="00305222"/>
    <w:rsid w:val="00356E24"/>
    <w:rsid w:val="00364244"/>
    <w:rsid w:val="00383B02"/>
    <w:rsid w:val="00383BD2"/>
    <w:rsid w:val="003870CC"/>
    <w:rsid w:val="003A74BF"/>
    <w:rsid w:val="003B1B61"/>
    <w:rsid w:val="003D240D"/>
    <w:rsid w:val="003F624B"/>
    <w:rsid w:val="003F6847"/>
    <w:rsid w:val="0040098F"/>
    <w:rsid w:val="00417829"/>
    <w:rsid w:val="00420647"/>
    <w:rsid w:val="00433D9F"/>
    <w:rsid w:val="00441627"/>
    <w:rsid w:val="00446987"/>
    <w:rsid w:val="0045758C"/>
    <w:rsid w:val="00467059"/>
    <w:rsid w:val="004D1599"/>
    <w:rsid w:val="004E1E64"/>
    <w:rsid w:val="004F22E5"/>
    <w:rsid w:val="00501B57"/>
    <w:rsid w:val="00505B30"/>
    <w:rsid w:val="005162C8"/>
    <w:rsid w:val="00537263"/>
    <w:rsid w:val="00552E9C"/>
    <w:rsid w:val="00571121"/>
    <w:rsid w:val="00575536"/>
    <w:rsid w:val="00580E78"/>
    <w:rsid w:val="00584BFA"/>
    <w:rsid w:val="005A00CD"/>
    <w:rsid w:val="005B167C"/>
    <w:rsid w:val="00600284"/>
    <w:rsid w:val="00604E77"/>
    <w:rsid w:val="006339FC"/>
    <w:rsid w:val="006427C3"/>
    <w:rsid w:val="0065235E"/>
    <w:rsid w:val="006727C9"/>
    <w:rsid w:val="006A5279"/>
    <w:rsid w:val="006A6EEC"/>
    <w:rsid w:val="006C0FA8"/>
    <w:rsid w:val="006D297A"/>
    <w:rsid w:val="006E660D"/>
    <w:rsid w:val="00702FFB"/>
    <w:rsid w:val="00704230"/>
    <w:rsid w:val="0071144E"/>
    <w:rsid w:val="00717082"/>
    <w:rsid w:val="00717426"/>
    <w:rsid w:val="00736529"/>
    <w:rsid w:val="00741683"/>
    <w:rsid w:val="007429E4"/>
    <w:rsid w:val="00743604"/>
    <w:rsid w:val="00746AE3"/>
    <w:rsid w:val="007632EA"/>
    <w:rsid w:val="00767092"/>
    <w:rsid w:val="00774A15"/>
    <w:rsid w:val="00775C53"/>
    <w:rsid w:val="007836AA"/>
    <w:rsid w:val="007874C1"/>
    <w:rsid w:val="00795D97"/>
    <w:rsid w:val="007A790E"/>
    <w:rsid w:val="007B6936"/>
    <w:rsid w:val="007C3BB2"/>
    <w:rsid w:val="007D7D05"/>
    <w:rsid w:val="007D7E4F"/>
    <w:rsid w:val="007E052F"/>
    <w:rsid w:val="007E7E64"/>
    <w:rsid w:val="00805D5A"/>
    <w:rsid w:val="00815435"/>
    <w:rsid w:val="0082413A"/>
    <w:rsid w:val="00826459"/>
    <w:rsid w:val="008321E5"/>
    <w:rsid w:val="0083403E"/>
    <w:rsid w:val="00847E1A"/>
    <w:rsid w:val="00851DAF"/>
    <w:rsid w:val="00872F20"/>
    <w:rsid w:val="00874958"/>
    <w:rsid w:val="00892535"/>
    <w:rsid w:val="00892AB6"/>
    <w:rsid w:val="008971B7"/>
    <w:rsid w:val="008A119A"/>
    <w:rsid w:val="008B3970"/>
    <w:rsid w:val="008B5A35"/>
    <w:rsid w:val="008B7D44"/>
    <w:rsid w:val="008C0CB9"/>
    <w:rsid w:val="008C6F30"/>
    <w:rsid w:val="008D04E9"/>
    <w:rsid w:val="008D435D"/>
    <w:rsid w:val="008E6728"/>
    <w:rsid w:val="008F427B"/>
    <w:rsid w:val="00920D9B"/>
    <w:rsid w:val="00921FBD"/>
    <w:rsid w:val="00935770"/>
    <w:rsid w:val="00936ED1"/>
    <w:rsid w:val="00967438"/>
    <w:rsid w:val="00971B28"/>
    <w:rsid w:val="009779FD"/>
    <w:rsid w:val="00981229"/>
    <w:rsid w:val="009A5B42"/>
    <w:rsid w:val="009D10F8"/>
    <w:rsid w:val="009E5127"/>
    <w:rsid w:val="009F6456"/>
    <w:rsid w:val="00A01B46"/>
    <w:rsid w:val="00A028EA"/>
    <w:rsid w:val="00A02CBE"/>
    <w:rsid w:val="00A04832"/>
    <w:rsid w:val="00A16035"/>
    <w:rsid w:val="00A22C42"/>
    <w:rsid w:val="00A25964"/>
    <w:rsid w:val="00A275BC"/>
    <w:rsid w:val="00A278A3"/>
    <w:rsid w:val="00A4162C"/>
    <w:rsid w:val="00A46103"/>
    <w:rsid w:val="00A65DBE"/>
    <w:rsid w:val="00A673DB"/>
    <w:rsid w:val="00A6761D"/>
    <w:rsid w:val="00A70B33"/>
    <w:rsid w:val="00AA15F2"/>
    <w:rsid w:val="00AA3608"/>
    <w:rsid w:val="00AB0519"/>
    <w:rsid w:val="00AD404F"/>
    <w:rsid w:val="00AD4BFC"/>
    <w:rsid w:val="00AD7CE5"/>
    <w:rsid w:val="00AE392E"/>
    <w:rsid w:val="00AF01C0"/>
    <w:rsid w:val="00AF4321"/>
    <w:rsid w:val="00B10D90"/>
    <w:rsid w:val="00B15577"/>
    <w:rsid w:val="00B258E5"/>
    <w:rsid w:val="00B268BF"/>
    <w:rsid w:val="00B43F6D"/>
    <w:rsid w:val="00B50E8F"/>
    <w:rsid w:val="00B53668"/>
    <w:rsid w:val="00B5662D"/>
    <w:rsid w:val="00B57151"/>
    <w:rsid w:val="00B6686A"/>
    <w:rsid w:val="00BB6654"/>
    <w:rsid w:val="00BB78E1"/>
    <w:rsid w:val="00BE1A32"/>
    <w:rsid w:val="00BF3833"/>
    <w:rsid w:val="00BF474E"/>
    <w:rsid w:val="00C12222"/>
    <w:rsid w:val="00C457CA"/>
    <w:rsid w:val="00C70A30"/>
    <w:rsid w:val="00C95B29"/>
    <w:rsid w:val="00CB0579"/>
    <w:rsid w:val="00CB4BF4"/>
    <w:rsid w:val="00CB7997"/>
    <w:rsid w:val="00CC6157"/>
    <w:rsid w:val="00CC6158"/>
    <w:rsid w:val="00CC662D"/>
    <w:rsid w:val="00D07E21"/>
    <w:rsid w:val="00D10878"/>
    <w:rsid w:val="00D22DC1"/>
    <w:rsid w:val="00D24DD4"/>
    <w:rsid w:val="00D25CB0"/>
    <w:rsid w:val="00D35B27"/>
    <w:rsid w:val="00D578BE"/>
    <w:rsid w:val="00D767FA"/>
    <w:rsid w:val="00D931C1"/>
    <w:rsid w:val="00D95248"/>
    <w:rsid w:val="00DB1B83"/>
    <w:rsid w:val="00DC10B9"/>
    <w:rsid w:val="00DF1971"/>
    <w:rsid w:val="00DF1DBD"/>
    <w:rsid w:val="00DF73F4"/>
    <w:rsid w:val="00E01182"/>
    <w:rsid w:val="00E07F02"/>
    <w:rsid w:val="00E11FDF"/>
    <w:rsid w:val="00E26C58"/>
    <w:rsid w:val="00E304BC"/>
    <w:rsid w:val="00E33AA5"/>
    <w:rsid w:val="00E41CCF"/>
    <w:rsid w:val="00E44422"/>
    <w:rsid w:val="00E4541B"/>
    <w:rsid w:val="00E4731C"/>
    <w:rsid w:val="00E517EC"/>
    <w:rsid w:val="00E53666"/>
    <w:rsid w:val="00E87F92"/>
    <w:rsid w:val="00E92731"/>
    <w:rsid w:val="00E94AB3"/>
    <w:rsid w:val="00EC3FDF"/>
    <w:rsid w:val="00EC4A2B"/>
    <w:rsid w:val="00EC5398"/>
    <w:rsid w:val="00EE03DF"/>
    <w:rsid w:val="00EE08E3"/>
    <w:rsid w:val="00EF0314"/>
    <w:rsid w:val="00EF6B7C"/>
    <w:rsid w:val="00F1195B"/>
    <w:rsid w:val="00F17559"/>
    <w:rsid w:val="00F20954"/>
    <w:rsid w:val="00F239EF"/>
    <w:rsid w:val="00F36626"/>
    <w:rsid w:val="00F45D17"/>
    <w:rsid w:val="00F606B5"/>
    <w:rsid w:val="00F64820"/>
    <w:rsid w:val="00F64EF8"/>
    <w:rsid w:val="00FB09FA"/>
    <w:rsid w:val="00FB0A5B"/>
    <w:rsid w:val="00FD4594"/>
    <w:rsid w:val="00FF0B1D"/>
    <w:rsid w:val="00FF5C22"/>
    <w:rsid w:val="00FF5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B2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0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1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04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A6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403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F5E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08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3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52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44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049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3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34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715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116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4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EC6D6-6526-426B-9D3D-310438DE4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95</cp:revision>
  <cp:lastPrinted>2015-03-31T21:55:00Z</cp:lastPrinted>
  <dcterms:created xsi:type="dcterms:W3CDTF">2014-12-02T18:50:00Z</dcterms:created>
  <dcterms:modified xsi:type="dcterms:W3CDTF">2015-04-07T16:51:00Z</dcterms:modified>
</cp:coreProperties>
</file>